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CFF0C" w14:textId="16272C95" w:rsidR="00073FD6" w:rsidRPr="00B33E27" w:rsidRDefault="003C2C9B" w:rsidP="003C2C9B">
      <w:pPr>
        <w:pStyle w:val="CRCoverPage"/>
        <w:tabs>
          <w:tab w:val="right" w:pos="9639"/>
        </w:tabs>
        <w:spacing w:after="0"/>
        <w:jc w:val="both"/>
        <w:rPr>
          <w:rFonts w:eastAsia="宋体" w:cs="Arial"/>
          <w:b/>
          <w:i/>
          <w:noProof/>
          <w:sz w:val="24"/>
          <w:szCs w:val="24"/>
          <w:lang w:val="de-DE" w:eastAsia="zh-CN"/>
        </w:rPr>
      </w:pPr>
      <w:bookmarkStart w:id="0" w:name="OLE_LINK1"/>
      <w:r>
        <w:rPr>
          <w:rFonts w:cs="Arial"/>
          <w:b/>
          <w:noProof/>
          <w:sz w:val="24"/>
          <w:szCs w:val="24"/>
          <w:lang w:val="de-DE"/>
        </w:rPr>
        <w:t>3GPP TSG RAN WG1 Meeting #94</w:t>
      </w:r>
      <w:r w:rsidR="00A64E82">
        <w:rPr>
          <w:rFonts w:cs="Arial"/>
          <w:b/>
          <w:noProof/>
          <w:sz w:val="24"/>
          <w:szCs w:val="24"/>
          <w:lang w:val="de-DE"/>
        </w:rPr>
        <w:t>bis</w:t>
      </w:r>
      <w:r w:rsidR="00073FD6">
        <w:rPr>
          <w:rFonts w:eastAsia="宋体" w:cs="Arial"/>
          <w:b/>
          <w:noProof/>
          <w:sz w:val="24"/>
          <w:szCs w:val="24"/>
          <w:lang w:val="de-DE" w:eastAsia="zh-CN"/>
        </w:rPr>
        <w:tab/>
      </w:r>
      <w:r w:rsidR="00073FD6" w:rsidRPr="006A7A7A">
        <w:rPr>
          <w:rFonts w:eastAsia="宋体" w:cs="Arial"/>
          <w:b/>
          <w:noProof/>
          <w:sz w:val="24"/>
          <w:szCs w:val="24"/>
          <w:lang w:val="de-DE" w:eastAsia="zh-CN"/>
        </w:rPr>
        <w:t>R1-18</w:t>
      </w:r>
      <w:r w:rsidR="00DD40EF">
        <w:rPr>
          <w:rFonts w:eastAsia="宋体" w:cs="Arial"/>
          <w:b/>
          <w:noProof/>
          <w:sz w:val="24"/>
          <w:szCs w:val="24"/>
          <w:lang w:val="de-DE" w:eastAsia="zh-CN"/>
        </w:rPr>
        <w:t>10589</w:t>
      </w:r>
    </w:p>
    <w:bookmarkEnd w:id="0"/>
    <w:p w14:paraId="3B7164C6" w14:textId="004A162A" w:rsidR="00073FD6" w:rsidRPr="00905AF0" w:rsidRDefault="00A64E82" w:rsidP="00073FD6">
      <w:pPr>
        <w:rPr>
          <w:rFonts w:ascii="Arial" w:eastAsia="MS Mincho" w:hAnsi="Arial" w:cs="Arial"/>
          <w:b/>
          <w:bCs/>
          <w:lang w:eastAsia="ja-JP"/>
        </w:rPr>
      </w:pPr>
      <w:r>
        <w:rPr>
          <w:rFonts w:ascii="Arial" w:eastAsia="MS Mincho" w:hAnsi="Arial" w:cs="Arial"/>
          <w:b/>
          <w:bCs/>
          <w:lang w:eastAsia="ja-JP"/>
        </w:rPr>
        <w:t>Chengdu</w:t>
      </w:r>
      <w:r w:rsidR="00073FD6" w:rsidRPr="00905AF0">
        <w:rPr>
          <w:rFonts w:ascii="Arial" w:eastAsia="MS Mincho" w:hAnsi="Arial" w:cs="Arial"/>
          <w:b/>
          <w:bCs/>
          <w:lang w:eastAsia="ja-JP"/>
        </w:rPr>
        <w:t xml:space="preserve">, </w:t>
      </w:r>
      <w:r>
        <w:rPr>
          <w:rFonts w:ascii="Arial" w:eastAsia="MS Mincho" w:hAnsi="Arial" w:cs="Arial"/>
          <w:b/>
          <w:bCs/>
          <w:lang w:eastAsia="ja-JP"/>
        </w:rPr>
        <w:t>China</w:t>
      </w:r>
      <w:r w:rsidR="00073FD6" w:rsidRPr="00905AF0">
        <w:rPr>
          <w:rFonts w:ascii="Arial" w:eastAsia="MS Mincho" w:hAnsi="Arial" w:cs="Arial"/>
          <w:b/>
          <w:bCs/>
          <w:lang w:eastAsia="ja-JP"/>
        </w:rPr>
        <w:t xml:space="preserve">, </w:t>
      </w:r>
      <w:r>
        <w:rPr>
          <w:rFonts w:ascii="Arial" w:eastAsia="MS Mincho" w:hAnsi="Arial" w:cs="Arial"/>
          <w:b/>
          <w:bCs/>
          <w:lang w:eastAsia="ja-JP"/>
        </w:rPr>
        <w:t>October</w:t>
      </w:r>
      <w:r w:rsidR="00073FD6" w:rsidRPr="00905AF0">
        <w:rPr>
          <w:rFonts w:ascii="Arial" w:eastAsia="MS Mincho" w:hAnsi="Arial" w:cs="Arial"/>
          <w:b/>
          <w:bCs/>
          <w:lang w:eastAsia="ja-JP"/>
        </w:rPr>
        <w:t xml:space="preserve"> </w:t>
      </w:r>
      <w:r>
        <w:rPr>
          <w:rFonts w:ascii="Arial" w:eastAsia="MS Mincho" w:hAnsi="Arial" w:cs="Arial"/>
          <w:b/>
          <w:bCs/>
          <w:lang w:eastAsia="ja-JP"/>
        </w:rPr>
        <w:t>8</w:t>
      </w:r>
      <w:r w:rsidR="00073FD6" w:rsidRPr="00905AF0">
        <w:rPr>
          <w:rFonts w:ascii="Arial" w:eastAsia="MS Mincho" w:hAnsi="Arial" w:cs="Arial"/>
          <w:b/>
          <w:bCs/>
          <w:vertAlign w:val="superscript"/>
          <w:lang w:eastAsia="ja-JP"/>
        </w:rPr>
        <w:t>th</w:t>
      </w:r>
      <w:r w:rsidR="00073FD6" w:rsidRPr="00905AF0">
        <w:rPr>
          <w:rFonts w:ascii="Arial" w:eastAsia="MS Mincho" w:hAnsi="Arial" w:cs="Arial"/>
          <w:b/>
          <w:bCs/>
          <w:lang w:eastAsia="ja-JP"/>
        </w:rPr>
        <w:t xml:space="preserve"> – </w:t>
      </w:r>
      <w:r>
        <w:rPr>
          <w:rFonts w:ascii="Arial" w:eastAsia="MS Mincho" w:hAnsi="Arial" w:cs="Arial"/>
          <w:b/>
          <w:bCs/>
          <w:lang w:eastAsia="ja-JP"/>
        </w:rPr>
        <w:t>1</w:t>
      </w:r>
      <w:r w:rsidR="00073FD6" w:rsidRPr="00905AF0">
        <w:rPr>
          <w:rFonts w:ascii="Arial" w:eastAsia="MS Mincho" w:hAnsi="Arial" w:cs="Arial"/>
          <w:b/>
          <w:bCs/>
          <w:lang w:eastAsia="ja-JP"/>
        </w:rPr>
        <w:t>2</w:t>
      </w:r>
      <w:r w:rsidR="00073FD6" w:rsidRPr="00905AF0">
        <w:rPr>
          <w:rFonts w:ascii="Arial" w:eastAsia="MS Mincho" w:hAnsi="Arial" w:cs="Arial"/>
          <w:b/>
          <w:bCs/>
          <w:vertAlign w:val="superscript"/>
          <w:lang w:eastAsia="ja-JP"/>
        </w:rPr>
        <w:t>th</w:t>
      </w:r>
      <w:r w:rsidR="00073FD6" w:rsidRPr="00905AF0">
        <w:rPr>
          <w:rFonts w:ascii="Arial" w:eastAsia="MS Mincho" w:hAnsi="Arial" w:cs="Arial"/>
          <w:b/>
          <w:bCs/>
          <w:lang w:eastAsia="ja-JP"/>
        </w:rPr>
        <w:t>, 2018</w:t>
      </w:r>
    </w:p>
    <w:p w14:paraId="37D6B93A" w14:textId="77777777" w:rsidR="00A67E9C" w:rsidRPr="00073FD6" w:rsidRDefault="00A67E9C" w:rsidP="00AB3E8F">
      <w:pPr>
        <w:pBdr>
          <w:bottom w:val="single" w:sz="12" w:space="1" w:color="auto"/>
        </w:pBdr>
        <w:tabs>
          <w:tab w:val="left" w:pos="1985"/>
        </w:tabs>
        <w:jc w:val="both"/>
        <w:rPr>
          <w:rFonts w:ascii="Arial" w:hAnsi="Arial"/>
          <w:b/>
          <w:lang w:eastAsia="ja-JP"/>
        </w:rPr>
      </w:pPr>
    </w:p>
    <w:p w14:paraId="438CB38C" w14:textId="166D5106" w:rsidR="00FB6D3D" w:rsidRPr="0036117E" w:rsidRDefault="00A67E9C"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A64E82">
        <w:rPr>
          <w:rFonts w:ascii="Arial" w:hAnsi="Arial" w:cs="Arial"/>
          <w:b/>
        </w:rPr>
        <w:t>2.4</w:t>
      </w:r>
      <w:r w:rsidR="00784828">
        <w:rPr>
          <w:rFonts w:ascii="Arial" w:hAnsi="Arial" w:cs="Arial"/>
          <w:b/>
        </w:rPr>
        <w:t>.</w:t>
      </w:r>
      <w:r w:rsidR="00A64E82">
        <w:rPr>
          <w:rFonts w:ascii="Arial" w:hAnsi="Arial" w:cs="Arial"/>
          <w:b/>
        </w:rPr>
        <w:t>1.1</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31324929" w:rsidR="0059279A"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4B54D1">
        <w:rPr>
          <w:rFonts w:ascii="Arial" w:hAnsi="Arial" w:cs="Arial"/>
          <w:b/>
        </w:rPr>
        <w:t xml:space="preserve">Considerations on </w:t>
      </w:r>
      <w:r w:rsidR="00A64E82">
        <w:rPr>
          <w:rFonts w:ascii="Arial" w:hAnsi="Arial" w:cs="Arial"/>
          <w:b/>
        </w:rPr>
        <w:t>unicast,</w:t>
      </w:r>
      <w:r w:rsidR="004B54D1">
        <w:rPr>
          <w:rFonts w:ascii="Arial" w:hAnsi="Arial" w:cs="Arial"/>
          <w:b/>
        </w:rPr>
        <w:t xml:space="preserve"> </w:t>
      </w:r>
      <w:r w:rsidR="00A64E82">
        <w:rPr>
          <w:rFonts w:ascii="Arial" w:hAnsi="Arial" w:cs="Arial"/>
          <w:b/>
        </w:rPr>
        <w:t>groupcast and broadcast for NR V2X</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2E5D9C11" w14:textId="3B989FAE" w:rsidR="00546469" w:rsidRDefault="00FF5319" w:rsidP="0073299C">
      <w:pPr>
        <w:pStyle w:val="a5"/>
        <w:spacing w:afterLines="50" w:after="156"/>
        <w:jc w:val="both"/>
        <w:rPr>
          <w:rFonts w:eastAsia="宋体"/>
          <w:sz w:val="20"/>
          <w:szCs w:val="20"/>
          <w:lang w:eastAsia="zh-CN"/>
        </w:rPr>
      </w:pPr>
      <w:r>
        <w:rPr>
          <w:rFonts w:eastAsia="宋体"/>
          <w:sz w:val="20"/>
          <w:szCs w:val="20"/>
          <w:lang w:eastAsia="zh-CN"/>
        </w:rPr>
        <w:t>In the RAN1#94 meeting, NR V2X</w:t>
      </w:r>
      <w:r w:rsidR="00620F7B">
        <w:rPr>
          <w:rFonts w:eastAsia="宋体"/>
          <w:sz w:val="20"/>
          <w:szCs w:val="20"/>
          <w:lang w:eastAsia="zh-CN"/>
        </w:rPr>
        <w:t xml:space="preserve"> design aspects were initially discussed. Following agree</w:t>
      </w:r>
      <w:r w:rsidR="00D60B2F">
        <w:rPr>
          <w:rFonts w:eastAsia="宋体"/>
          <w:sz w:val="20"/>
          <w:szCs w:val="20"/>
          <w:lang w:eastAsia="zh-CN"/>
        </w:rPr>
        <w:t>ments have been achieved for unicast</w:t>
      </w:r>
      <w:r w:rsidR="0034525D">
        <w:rPr>
          <w:rFonts w:eastAsia="宋体"/>
          <w:sz w:val="20"/>
          <w:szCs w:val="20"/>
          <w:lang w:eastAsia="zh-CN"/>
        </w:rPr>
        <w:t>,</w:t>
      </w:r>
      <w:r w:rsidR="00D60B2F">
        <w:rPr>
          <w:rFonts w:eastAsia="宋体"/>
          <w:sz w:val="20"/>
          <w:szCs w:val="20"/>
          <w:lang w:eastAsia="zh-CN"/>
        </w:rPr>
        <w:t xml:space="preserve"> groupcast</w:t>
      </w:r>
      <w:r w:rsidR="0034525D">
        <w:rPr>
          <w:rFonts w:eastAsia="宋体"/>
          <w:sz w:val="20"/>
          <w:szCs w:val="20"/>
          <w:lang w:eastAsia="zh-CN"/>
        </w:rPr>
        <w:t xml:space="preserve"> and broadcast</w:t>
      </w:r>
      <w:r w:rsidR="003F4566">
        <w:rPr>
          <w:rFonts w:eastAsia="宋体"/>
          <w:sz w:val="20"/>
          <w:szCs w:val="20"/>
          <w:lang w:eastAsia="zh-CN"/>
        </w:rPr>
        <w:t xml:space="preserve"> in sidelink</w:t>
      </w:r>
      <w:r w:rsidR="00D60B2F">
        <w:rPr>
          <w:rFonts w:eastAsia="宋体"/>
          <w:sz w:val="20"/>
          <w:szCs w:val="20"/>
          <w:lang w:eastAsia="zh-CN"/>
        </w:rPr>
        <w:t>.</w:t>
      </w:r>
    </w:p>
    <w:p w14:paraId="39A69D09" w14:textId="6FE028A0" w:rsidR="00FD706C" w:rsidRDefault="00FD706C" w:rsidP="0073299C">
      <w:pPr>
        <w:pStyle w:val="a5"/>
        <w:spacing w:afterLines="50" w:after="156"/>
        <w:jc w:val="both"/>
        <w:rPr>
          <w:rFonts w:eastAsia="宋体"/>
          <w:sz w:val="20"/>
          <w:szCs w:val="20"/>
          <w:lang w:eastAsia="zh-CN"/>
        </w:rPr>
      </w:pPr>
      <w:r w:rsidRPr="00922A1F">
        <w:rPr>
          <w:rFonts w:eastAsia="宋体"/>
          <w:noProof/>
          <w:sz w:val="20"/>
          <w:szCs w:val="20"/>
          <w:lang w:eastAsia="zh-CN"/>
        </w:rPr>
        <mc:AlternateContent>
          <mc:Choice Requires="wps">
            <w:drawing>
              <wp:inline distT="0" distB="0" distL="0" distR="0" wp14:anchorId="058375D1" wp14:editId="1F4B97CA">
                <wp:extent cx="6108700" cy="1404620"/>
                <wp:effectExtent l="0" t="0" r="25400" b="254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404620"/>
                        </a:xfrm>
                        <a:prstGeom prst="rect">
                          <a:avLst/>
                        </a:prstGeom>
                        <a:solidFill>
                          <a:srgbClr val="FFFFFF"/>
                        </a:solidFill>
                        <a:ln w="9525">
                          <a:solidFill>
                            <a:srgbClr val="000000"/>
                          </a:solidFill>
                          <a:miter lim="800000"/>
                          <a:headEnd/>
                          <a:tailEnd/>
                        </a:ln>
                      </wps:spPr>
                      <wps:txbx>
                        <w:txbxContent>
                          <w:p w14:paraId="1358F2FA" w14:textId="77777777" w:rsidR="00FD706C" w:rsidRPr="00FF5319" w:rsidRDefault="00FD706C" w:rsidP="00FD706C">
                            <w:pPr>
                              <w:rPr>
                                <w:sz w:val="20"/>
                                <w:szCs w:val="20"/>
                                <w:lang w:eastAsia="x-none"/>
                              </w:rPr>
                            </w:pPr>
                            <w:r w:rsidRPr="00FF5319">
                              <w:rPr>
                                <w:sz w:val="20"/>
                                <w:szCs w:val="20"/>
                                <w:highlight w:val="green"/>
                                <w:lang w:eastAsia="x-none"/>
                              </w:rPr>
                              <w:t>Agreements</w:t>
                            </w:r>
                            <w:r w:rsidRPr="00FF5319">
                              <w:rPr>
                                <w:sz w:val="20"/>
                                <w:szCs w:val="20"/>
                                <w:lang w:eastAsia="x-none"/>
                              </w:rPr>
                              <w:t>:</w:t>
                            </w:r>
                          </w:p>
                          <w:p w14:paraId="566E0F5A" w14:textId="77777777" w:rsidR="00FD706C" w:rsidRPr="00FF5319" w:rsidRDefault="00FD706C" w:rsidP="00FD706C">
                            <w:pPr>
                              <w:numPr>
                                <w:ilvl w:val="0"/>
                                <w:numId w:val="29"/>
                              </w:numPr>
                              <w:rPr>
                                <w:sz w:val="20"/>
                                <w:szCs w:val="20"/>
                              </w:rPr>
                            </w:pPr>
                            <w:r w:rsidRPr="00FF5319">
                              <w:rPr>
                                <w:rFonts w:hint="eastAsia"/>
                                <w:sz w:val="20"/>
                                <w:szCs w:val="20"/>
                              </w:rPr>
                              <w:t>RAN1 to study the following topics for the SL enhancement for unicast and/or groupcast. Other topics are not precluded.</w:t>
                            </w:r>
                          </w:p>
                          <w:p w14:paraId="574FC1D1" w14:textId="77777777" w:rsidR="00FD706C" w:rsidRPr="00FF5319" w:rsidRDefault="00FD706C" w:rsidP="00FD706C">
                            <w:pPr>
                              <w:numPr>
                                <w:ilvl w:val="0"/>
                                <w:numId w:val="30"/>
                              </w:numPr>
                              <w:rPr>
                                <w:sz w:val="20"/>
                                <w:szCs w:val="20"/>
                              </w:rPr>
                            </w:pPr>
                            <w:r w:rsidRPr="00FF5319">
                              <w:rPr>
                                <w:rFonts w:hint="eastAsia"/>
                                <w:sz w:val="20"/>
                                <w:szCs w:val="20"/>
                              </w:rPr>
                              <w:t>HARQ feedback</w:t>
                            </w:r>
                          </w:p>
                          <w:p w14:paraId="29CB4BC3" w14:textId="77777777" w:rsidR="00FD706C" w:rsidRPr="00FF5319" w:rsidRDefault="00FD706C" w:rsidP="00FD706C">
                            <w:pPr>
                              <w:numPr>
                                <w:ilvl w:val="0"/>
                                <w:numId w:val="30"/>
                              </w:numPr>
                              <w:rPr>
                                <w:sz w:val="20"/>
                                <w:szCs w:val="20"/>
                              </w:rPr>
                            </w:pPr>
                            <w:r w:rsidRPr="00FF5319">
                              <w:rPr>
                                <w:rFonts w:hint="eastAsia"/>
                                <w:sz w:val="20"/>
                                <w:szCs w:val="20"/>
                              </w:rPr>
                              <w:t>CSI</w:t>
                            </w:r>
                            <w:r w:rsidRPr="00FF5319">
                              <w:rPr>
                                <w:sz w:val="20"/>
                                <w:szCs w:val="20"/>
                              </w:rPr>
                              <w:t xml:space="preserve"> acquisition</w:t>
                            </w:r>
                          </w:p>
                          <w:p w14:paraId="772653B3" w14:textId="77777777" w:rsidR="00FD706C" w:rsidRPr="00FF5319" w:rsidRDefault="00FD706C" w:rsidP="00FD706C">
                            <w:pPr>
                              <w:numPr>
                                <w:ilvl w:val="0"/>
                                <w:numId w:val="30"/>
                              </w:numPr>
                              <w:rPr>
                                <w:sz w:val="20"/>
                                <w:szCs w:val="20"/>
                              </w:rPr>
                            </w:pPr>
                            <w:r w:rsidRPr="00FF5319">
                              <w:rPr>
                                <w:sz w:val="20"/>
                                <w:szCs w:val="20"/>
                              </w:rPr>
                              <w:t>Open loop and/or closed-loop p</w:t>
                            </w:r>
                            <w:r w:rsidRPr="00FF5319">
                              <w:rPr>
                                <w:rFonts w:hint="eastAsia"/>
                                <w:sz w:val="20"/>
                                <w:szCs w:val="20"/>
                              </w:rPr>
                              <w:t>ower control</w:t>
                            </w:r>
                          </w:p>
                          <w:p w14:paraId="1465EE65" w14:textId="77777777" w:rsidR="00FD706C" w:rsidRPr="00FF5319" w:rsidRDefault="00FD706C" w:rsidP="00FD706C">
                            <w:pPr>
                              <w:numPr>
                                <w:ilvl w:val="0"/>
                                <w:numId w:val="30"/>
                              </w:numPr>
                              <w:rPr>
                                <w:sz w:val="20"/>
                                <w:szCs w:val="20"/>
                              </w:rPr>
                            </w:pPr>
                            <w:r w:rsidRPr="00FF5319">
                              <w:rPr>
                                <w:rFonts w:hint="eastAsia"/>
                                <w:sz w:val="20"/>
                                <w:szCs w:val="20"/>
                              </w:rPr>
                              <w:t>Link adaptation</w:t>
                            </w:r>
                          </w:p>
                          <w:p w14:paraId="5F48332D" w14:textId="160674E6" w:rsidR="00FD706C" w:rsidRDefault="00FD706C" w:rsidP="00FD706C">
                            <w:pPr>
                              <w:numPr>
                                <w:ilvl w:val="0"/>
                                <w:numId w:val="30"/>
                              </w:numPr>
                              <w:rPr>
                                <w:sz w:val="20"/>
                                <w:szCs w:val="20"/>
                              </w:rPr>
                            </w:pPr>
                            <w:r w:rsidRPr="00FF5319">
                              <w:rPr>
                                <w:rFonts w:hint="eastAsia"/>
                                <w:sz w:val="20"/>
                                <w:szCs w:val="20"/>
                              </w:rPr>
                              <w:t>Multi-antenna transmission scheme</w:t>
                            </w:r>
                          </w:p>
                          <w:p w14:paraId="1E65259F" w14:textId="77777777" w:rsidR="007B4C85" w:rsidRPr="000C575E" w:rsidRDefault="007B4C85" w:rsidP="007B4C85">
                            <w:pPr>
                              <w:rPr>
                                <w:sz w:val="20"/>
                                <w:szCs w:val="20"/>
                                <w:highlight w:val="green"/>
                                <w:lang w:eastAsia="x-none"/>
                              </w:rPr>
                            </w:pPr>
                            <w:r w:rsidRPr="000C575E">
                              <w:rPr>
                                <w:sz w:val="20"/>
                                <w:szCs w:val="20"/>
                                <w:highlight w:val="green"/>
                                <w:lang w:eastAsia="x-none"/>
                              </w:rPr>
                              <w:t>Agreements:</w:t>
                            </w:r>
                          </w:p>
                          <w:p w14:paraId="29610C52" w14:textId="77777777" w:rsidR="007B4C85" w:rsidRPr="007B4C85" w:rsidRDefault="007B4C85" w:rsidP="000C575E">
                            <w:pPr>
                              <w:numPr>
                                <w:ilvl w:val="0"/>
                                <w:numId w:val="29"/>
                              </w:numPr>
                              <w:rPr>
                                <w:sz w:val="20"/>
                              </w:rPr>
                            </w:pPr>
                            <w:r w:rsidRPr="007B4C85">
                              <w:rPr>
                                <w:rFonts w:hint="eastAsia"/>
                                <w:sz w:val="20"/>
                                <w:szCs w:val="20"/>
                              </w:rPr>
                              <w:t xml:space="preserve">At least </w:t>
                            </w:r>
                            <w:r w:rsidRPr="000C575E">
                              <w:rPr>
                                <w:sz w:val="20"/>
                                <w:szCs w:val="20"/>
                              </w:rPr>
                              <w:t>two sidelink resource allocation modes</w:t>
                            </w:r>
                            <w:r w:rsidRPr="007B4C85">
                              <w:rPr>
                                <w:rFonts w:hint="eastAsia"/>
                                <w:sz w:val="20"/>
                                <w:szCs w:val="20"/>
                              </w:rPr>
                              <w:t xml:space="preserve"> are </w:t>
                            </w:r>
                            <w:r w:rsidRPr="007B4C85">
                              <w:rPr>
                                <w:sz w:val="20"/>
                                <w:szCs w:val="20"/>
                              </w:rPr>
                              <w:t xml:space="preserve">defined for </w:t>
                            </w:r>
                            <w:r w:rsidRPr="007B4C85">
                              <w:rPr>
                                <w:rFonts w:hint="eastAsia"/>
                                <w:sz w:val="20"/>
                                <w:szCs w:val="20"/>
                              </w:rPr>
                              <w:t>NR</w:t>
                            </w:r>
                            <w:r w:rsidRPr="007B4C85">
                              <w:rPr>
                                <w:sz w:val="20"/>
                                <w:szCs w:val="20"/>
                              </w:rPr>
                              <w:t>-V2X sidelink communication</w:t>
                            </w:r>
                          </w:p>
                          <w:p w14:paraId="0B226B2D" w14:textId="77777777" w:rsidR="007B4C85" w:rsidRPr="007B4C85" w:rsidRDefault="007B4C85" w:rsidP="000C575E">
                            <w:pPr>
                              <w:numPr>
                                <w:ilvl w:val="0"/>
                                <w:numId w:val="30"/>
                              </w:numPr>
                              <w:rPr>
                                <w:sz w:val="20"/>
                              </w:rPr>
                            </w:pPr>
                            <w:r w:rsidRPr="007B4C85">
                              <w:rPr>
                                <w:rFonts w:hint="eastAsia"/>
                                <w:sz w:val="20"/>
                                <w:szCs w:val="20"/>
                              </w:rPr>
                              <w:t xml:space="preserve">Mode 1: </w:t>
                            </w:r>
                            <w:r w:rsidRPr="007B4C85">
                              <w:rPr>
                                <w:sz w:val="20"/>
                                <w:szCs w:val="20"/>
                              </w:rPr>
                              <w:t xml:space="preserve">Base station schedules sidelink </w:t>
                            </w:r>
                            <w:r w:rsidRPr="007B4C85">
                              <w:rPr>
                                <w:rFonts w:hint="eastAsia"/>
                                <w:sz w:val="20"/>
                                <w:szCs w:val="20"/>
                              </w:rPr>
                              <w:t>resource</w:t>
                            </w:r>
                            <w:r w:rsidRPr="007B4C85">
                              <w:rPr>
                                <w:sz w:val="20"/>
                                <w:szCs w:val="20"/>
                              </w:rPr>
                              <w:t>(s) to be used by UE for sidelink transmission(s)</w:t>
                            </w:r>
                          </w:p>
                          <w:p w14:paraId="2341D681" w14:textId="4F988BD0" w:rsidR="007B4C85" w:rsidRPr="005C26AE" w:rsidRDefault="007B4C85" w:rsidP="00A60CDA">
                            <w:pPr>
                              <w:numPr>
                                <w:ilvl w:val="0"/>
                                <w:numId w:val="30"/>
                              </w:numPr>
                              <w:rPr>
                                <w:sz w:val="20"/>
                                <w:szCs w:val="20"/>
                              </w:rPr>
                            </w:pPr>
                            <w:r w:rsidRPr="005C26AE">
                              <w:rPr>
                                <w:rFonts w:hint="eastAsia"/>
                                <w:sz w:val="20"/>
                                <w:szCs w:val="20"/>
                              </w:rPr>
                              <w:t xml:space="preserve">Mode 2: UE </w:t>
                            </w:r>
                            <w:r w:rsidRPr="005C26AE">
                              <w:rPr>
                                <w:sz w:val="20"/>
                                <w:szCs w:val="20"/>
                              </w:rPr>
                              <w:t>determines (i.e. base station does not schedule) sidelink transmission resource(s) within sidelink resources configured by base station/network or pre-configured sidelink resources</w:t>
                            </w:r>
                          </w:p>
                        </w:txbxContent>
                      </wps:txbx>
                      <wps:bodyPr rot="0" vert="horz" wrap="square" lIns="91440" tIns="45720" rIns="91440" bIns="45720" anchor="t" anchorCtr="0">
                        <a:spAutoFit/>
                      </wps:bodyPr>
                    </wps:wsp>
                  </a:graphicData>
                </a:graphic>
              </wp:inline>
            </w:drawing>
          </mc:Choice>
          <mc:Fallback>
            <w:pict>
              <v:shapetype w14:anchorId="058375D1" id="_x0000_t202" coordsize="21600,21600" o:spt="202" path="m,l,21600r21600,l21600,xe">
                <v:stroke joinstyle="miter"/>
                <v:path gradientshapeok="t" o:connecttype="rect"/>
              </v:shapetype>
              <v:shape id="文本框 2" o:spid="_x0000_s1026" type="#_x0000_t202" style="width:48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">
                <v:textbox style="mso-fit-shape-to-text:t">
                  <w:txbxContent>
                    <w:p w14:paraId="1358F2FA" w14:textId="77777777" w:rsidR="00FD706C" w:rsidRPr="00FF5319" w:rsidRDefault="00FD706C" w:rsidP="00FD706C">
                      <w:pPr>
                        <w:rPr>
                          <w:sz w:val="20"/>
                          <w:szCs w:val="20"/>
                          <w:lang w:eastAsia="x-none"/>
                        </w:rPr>
                      </w:pPr>
                      <w:r w:rsidRPr="00FF5319">
                        <w:rPr>
                          <w:sz w:val="20"/>
                          <w:szCs w:val="20"/>
                          <w:highlight w:val="green"/>
                          <w:lang w:eastAsia="x-none"/>
                        </w:rPr>
                        <w:t>Agreements</w:t>
                      </w:r>
                      <w:r w:rsidRPr="00FF5319">
                        <w:rPr>
                          <w:sz w:val="20"/>
                          <w:szCs w:val="20"/>
                          <w:lang w:eastAsia="x-none"/>
                        </w:rPr>
                        <w:t>:</w:t>
                      </w:r>
                    </w:p>
                    <w:p w14:paraId="566E0F5A" w14:textId="77777777" w:rsidR="00FD706C" w:rsidRPr="00FF5319" w:rsidRDefault="00FD706C" w:rsidP="00FD706C">
                      <w:pPr>
                        <w:numPr>
                          <w:ilvl w:val="0"/>
                          <w:numId w:val="29"/>
                        </w:numPr>
                        <w:rPr>
                          <w:sz w:val="20"/>
                          <w:szCs w:val="20"/>
                        </w:rPr>
                      </w:pPr>
                      <w:r w:rsidRPr="00FF5319">
                        <w:rPr>
                          <w:rFonts w:hint="eastAsia"/>
                          <w:sz w:val="20"/>
                          <w:szCs w:val="20"/>
                        </w:rPr>
                        <w:t xml:space="preserve">RAN1 to study the following topics for the SL enhancement for unicast and/or </w:t>
                      </w:r>
                      <w:proofErr w:type="spellStart"/>
                      <w:r w:rsidRPr="00FF5319">
                        <w:rPr>
                          <w:rFonts w:hint="eastAsia"/>
                          <w:sz w:val="20"/>
                          <w:szCs w:val="20"/>
                        </w:rPr>
                        <w:t>groupcast</w:t>
                      </w:r>
                      <w:proofErr w:type="spellEnd"/>
                      <w:r w:rsidRPr="00FF5319">
                        <w:rPr>
                          <w:rFonts w:hint="eastAsia"/>
                          <w:sz w:val="20"/>
                          <w:szCs w:val="20"/>
                        </w:rPr>
                        <w:t>. Other topics are not precluded.</w:t>
                      </w:r>
                    </w:p>
                    <w:p w14:paraId="574FC1D1" w14:textId="77777777" w:rsidR="00FD706C" w:rsidRPr="00FF5319" w:rsidRDefault="00FD706C" w:rsidP="00FD706C">
                      <w:pPr>
                        <w:numPr>
                          <w:ilvl w:val="0"/>
                          <w:numId w:val="30"/>
                        </w:numPr>
                        <w:rPr>
                          <w:sz w:val="20"/>
                          <w:szCs w:val="20"/>
                        </w:rPr>
                      </w:pPr>
                      <w:r w:rsidRPr="00FF5319">
                        <w:rPr>
                          <w:rFonts w:hint="eastAsia"/>
                          <w:sz w:val="20"/>
                          <w:szCs w:val="20"/>
                        </w:rPr>
                        <w:t>HARQ feedback</w:t>
                      </w:r>
                    </w:p>
                    <w:p w14:paraId="29CB4BC3" w14:textId="77777777" w:rsidR="00FD706C" w:rsidRPr="00FF5319" w:rsidRDefault="00FD706C" w:rsidP="00FD706C">
                      <w:pPr>
                        <w:numPr>
                          <w:ilvl w:val="0"/>
                          <w:numId w:val="30"/>
                        </w:numPr>
                        <w:rPr>
                          <w:sz w:val="20"/>
                          <w:szCs w:val="20"/>
                        </w:rPr>
                      </w:pPr>
                      <w:r w:rsidRPr="00FF5319">
                        <w:rPr>
                          <w:rFonts w:hint="eastAsia"/>
                          <w:sz w:val="20"/>
                          <w:szCs w:val="20"/>
                        </w:rPr>
                        <w:t>CSI</w:t>
                      </w:r>
                      <w:r w:rsidRPr="00FF5319">
                        <w:rPr>
                          <w:sz w:val="20"/>
                          <w:szCs w:val="20"/>
                        </w:rPr>
                        <w:t xml:space="preserve"> acquisition</w:t>
                      </w:r>
                    </w:p>
                    <w:p w14:paraId="772653B3" w14:textId="77777777" w:rsidR="00FD706C" w:rsidRPr="00FF5319" w:rsidRDefault="00FD706C" w:rsidP="00FD706C">
                      <w:pPr>
                        <w:numPr>
                          <w:ilvl w:val="0"/>
                          <w:numId w:val="30"/>
                        </w:numPr>
                        <w:rPr>
                          <w:sz w:val="20"/>
                          <w:szCs w:val="20"/>
                        </w:rPr>
                      </w:pPr>
                      <w:r w:rsidRPr="00FF5319">
                        <w:rPr>
                          <w:sz w:val="20"/>
                          <w:szCs w:val="20"/>
                        </w:rPr>
                        <w:t>Open loop and/or closed-loop p</w:t>
                      </w:r>
                      <w:r w:rsidRPr="00FF5319">
                        <w:rPr>
                          <w:rFonts w:hint="eastAsia"/>
                          <w:sz w:val="20"/>
                          <w:szCs w:val="20"/>
                        </w:rPr>
                        <w:t>ower control</w:t>
                      </w:r>
                    </w:p>
                    <w:p w14:paraId="1465EE65" w14:textId="77777777" w:rsidR="00FD706C" w:rsidRPr="00FF5319" w:rsidRDefault="00FD706C" w:rsidP="00FD706C">
                      <w:pPr>
                        <w:numPr>
                          <w:ilvl w:val="0"/>
                          <w:numId w:val="30"/>
                        </w:numPr>
                        <w:rPr>
                          <w:sz w:val="20"/>
                          <w:szCs w:val="20"/>
                        </w:rPr>
                      </w:pPr>
                      <w:r w:rsidRPr="00FF5319">
                        <w:rPr>
                          <w:rFonts w:hint="eastAsia"/>
                          <w:sz w:val="20"/>
                          <w:szCs w:val="20"/>
                        </w:rPr>
                        <w:t>Link adaptation</w:t>
                      </w:r>
                    </w:p>
                    <w:p w14:paraId="5F48332D" w14:textId="160674E6" w:rsidR="00FD706C" w:rsidRDefault="00FD706C" w:rsidP="00FD706C">
                      <w:pPr>
                        <w:numPr>
                          <w:ilvl w:val="0"/>
                          <w:numId w:val="30"/>
                        </w:numPr>
                        <w:rPr>
                          <w:sz w:val="20"/>
                          <w:szCs w:val="20"/>
                        </w:rPr>
                      </w:pPr>
                      <w:r w:rsidRPr="00FF5319">
                        <w:rPr>
                          <w:rFonts w:hint="eastAsia"/>
                          <w:sz w:val="20"/>
                          <w:szCs w:val="20"/>
                        </w:rPr>
                        <w:t>Multi-antenna transmission scheme</w:t>
                      </w:r>
                    </w:p>
                    <w:p w14:paraId="1E65259F" w14:textId="77777777" w:rsidR="007B4C85" w:rsidRPr="000C575E" w:rsidRDefault="007B4C85" w:rsidP="007B4C85">
                      <w:pPr>
                        <w:rPr>
                          <w:sz w:val="20"/>
                          <w:szCs w:val="20"/>
                          <w:highlight w:val="green"/>
                          <w:lang w:eastAsia="x-none"/>
                        </w:rPr>
                      </w:pPr>
                      <w:r w:rsidRPr="000C575E">
                        <w:rPr>
                          <w:sz w:val="20"/>
                          <w:szCs w:val="20"/>
                          <w:highlight w:val="green"/>
                          <w:lang w:eastAsia="x-none"/>
                        </w:rPr>
                        <w:t>Agreements:</w:t>
                      </w:r>
                    </w:p>
                    <w:p w14:paraId="29610C52" w14:textId="77777777" w:rsidR="007B4C85" w:rsidRPr="007B4C85" w:rsidRDefault="007B4C85" w:rsidP="000C575E">
                      <w:pPr>
                        <w:numPr>
                          <w:ilvl w:val="0"/>
                          <w:numId w:val="29"/>
                        </w:numPr>
                        <w:rPr>
                          <w:sz w:val="20"/>
                        </w:rPr>
                      </w:pPr>
                      <w:r w:rsidRPr="007B4C85">
                        <w:rPr>
                          <w:rFonts w:hint="eastAsia"/>
                          <w:sz w:val="20"/>
                          <w:szCs w:val="20"/>
                        </w:rPr>
                        <w:t xml:space="preserve">At least </w:t>
                      </w:r>
                      <w:r w:rsidRPr="000C575E">
                        <w:rPr>
                          <w:sz w:val="20"/>
                          <w:szCs w:val="20"/>
                        </w:rPr>
                        <w:t xml:space="preserve">two </w:t>
                      </w:r>
                      <w:proofErr w:type="spellStart"/>
                      <w:r w:rsidRPr="000C575E">
                        <w:rPr>
                          <w:sz w:val="20"/>
                          <w:szCs w:val="20"/>
                        </w:rPr>
                        <w:t>sidelink</w:t>
                      </w:r>
                      <w:proofErr w:type="spellEnd"/>
                      <w:r w:rsidRPr="000C575E">
                        <w:rPr>
                          <w:sz w:val="20"/>
                          <w:szCs w:val="20"/>
                        </w:rPr>
                        <w:t xml:space="preserve"> resource allocation modes</w:t>
                      </w:r>
                      <w:r w:rsidRPr="007B4C85">
                        <w:rPr>
                          <w:rFonts w:hint="eastAsia"/>
                          <w:sz w:val="20"/>
                          <w:szCs w:val="20"/>
                        </w:rPr>
                        <w:t xml:space="preserve"> are </w:t>
                      </w:r>
                      <w:r w:rsidRPr="007B4C85">
                        <w:rPr>
                          <w:sz w:val="20"/>
                          <w:szCs w:val="20"/>
                        </w:rPr>
                        <w:t xml:space="preserve">defined for </w:t>
                      </w:r>
                      <w:r w:rsidRPr="007B4C85">
                        <w:rPr>
                          <w:rFonts w:hint="eastAsia"/>
                          <w:sz w:val="20"/>
                          <w:szCs w:val="20"/>
                        </w:rPr>
                        <w:t>NR</w:t>
                      </w:r>
                      <w:r w:rsidRPr="007B4C85">
                        <w:rPr>
                          <w:sz w:val="20"/>
                          <w:szCs w:val="20"/>
                        </w:rPr>
                        <w:t xml:space="preserve">-V2X </w:t>
                      </w:r>
                      <w:proofErr w:type="spellStart"/>
                      <w:r w:rsidRPr="007B4C85">
                        <w:rPr>
                          <w:sz w:val="20"/>
                          <w:szCs w:val="20"/>
                        </w:rPr>
                        <w:t>sidelink</w:t>
                      </w:r>
                      <w:proofErr w:type="spellEnd"/>
                      <w:r w:rsidRPr="007B4C85">
                        <w:rPr>
                          <w:sz w:val="20"/>
                          <w:szCs w:val="20"/>
                        </w:rPr>
                        <w:t xml:space="preserve"> communication</w:t>
                      </w:r>
                    </w:p>
                    <w:p w14:paraId="0B226B2D" w14:textId="77777777" w:rsidR="007B4C85" w:rsidRPr="007B4C85" w:rsidRDefault="007B4C85" w:rsidP="000C575E">
                      <w:pPr>
                        <w:numPr>
                          <w:ilvl w:val="0"/>
                          <w:numId w:val="30"/>
                        </w:numPr>
                        <w:rPr>
                          <w:sz w:val="20"/>
                        </w:rPr>
                      </w:pPr>
                      <w:r w:rsidRPr="007B4C85">
                        <w:rPr>
                          <w:rFonts w:hint="eastAsia"/>
                          <w:sz w:val="20"/>
                          <w:szCs w:val="20"/>
                        </w:rPr>
                        <w:t xml:space="preserve">Mode 1: </w:t>
                      </w:r>
                      <w:r w:rsidRPr="007B4C85">
                        <w:rPr>
                          <w:sz w:val="20"/>
                          <w:szCs w:val="20"/>
                        </w:rPr>
                        <w:t xml:space="preserve">Base station schedules </w:t>
                      </w:r>
                      <w:proofErr w:type="spellStart"/>
                      <w:r w:rsidRPr="007B4C85">
                        <w:rPr>
                          <w:sz w:val="20"/>
                          <w:szCs w:val="20"/>
                        </w:rPr>
                        <w:t>sidelink</w:t>
                      </w:r>
                      <w:proofErr w:type="spellEnd"/>
                      <w:r w:rsidRPr="007B4C85">
                        <w:rPr>
                          <w:sz w:val="20"/>
                          <w:szCs w:val="20"/>
                        </w:rPr>
                        <w:t xml:space="preserve"> </w:t>
                      </w:r>
                      <w:r w:rsidRPr="007B4C85">
                        <w:rPr>
                          <w:rFonts w:hint="eastAsia"/>
                          <w:sz w:val="20"/>
                          <w:szCs w:val="20"/>
                        </w:rPr>
                        <w:t>resource</w:t>
                      </w:r>
                      <w:r w:rsidRPr="007B4C85">
                        <w:rPr>
                          <w:sz w:val="20"/>
                          <w:szCs w:val="20"/>
                        </w:rPr>
                        <w:t xml:space="preserve">(s) to be used by UE for </w:t>
                      </w:r>
                      <w:proofErr w:type="spellStart"/>
                      <w:r w:rsidRPr="007B4C85">
                        <w:rPr>
                          <w:sz w:val="20"/>
                          <w:szCs w:val="20"/>
                        </w:rPr>
                        <w:t>sidelink</w:t>
                      </w:r>
                      <w:proofErr w:type="spellEnd"/>
                      <w:r w:rsidRPr="007B4C85">
                        <w:rPr>
                          <w:sz w:val="20"/>
                          <w:szCs w:val="20"/>
                        </w:rPr>
                        <w:t xml:space="preserve"> transmission(s)</w:t>
                      </w:r>
                    </w:p>
                    <w:p w14:paraId="2341D681" w14:textId="4F988BD0" w:rsidR="007B4C85" w:rsidRPr="005C26AE" w:rsidRDefault="007B4C85" w:rsidP="00A60CDA">
                      <w:pPr>
                        <w:numPr>
                          <w:ilvl w:val="0"/>
                          <w:numId w:val="30"/>
                        </w:numPr>
                        <w:rPr>
                          <w:sz w:val="20"/>
                          <w:szCs w:val="20"/>
                        </w:rPr>
                      </w:pPr>
                      <w:r w:rsidRPr="005C26AE">
                        <w:rPr>
                          <w:rFonts w:hint="eastAsia"/>
                          <w:sz w:val="20"/>
                          <w:szCs w:val="20"/>
                        </w:rPr>
                        <w:t xml:space="preserve">Mode 2: UE </w:t>
                      </w:r>
                      <w:r w:rsidRPr="005C26AE">
                        <w:rPr>
                          <w:sz w:val="20"/>
                          <w:szCs w:val="20"/>
                        </w:rPr>
                        <w:t xml:space="preserve">determines (i.e. base station does not schedule) </w:t>
                      </w:r>
                      <w:proofErr w:type="spellStart"/>
                      <w:r w:rsidRPr="005C26AE">
                        <w:rPr>
                          <w:sz w:val="20"/>
                          <w:szCs w:val="20"/>
                        </w:rPr>
                        <w:t>sidelink</w:t>
                      </w:r>
                      <w:proofErr w:type="spellEnd"/>
                      <w:r w:rsidRPr="005C26AE">
                        <w:rPr>
                          <w:sz w:val="20"/>
                          <w:szCs w:val="20"/>
                        </w:rPr>
                        <w:t xml:space="preserve"> transmission resource(s) within </w:t>
                      </w:r>
                      <w:proofErr w:type="spellStart"/>
                      <w:r w:rsidRPr="005C26AE">
                        <w:rPr>
                          <w:sz w:val="20"/>
                          <w:szCs w:val="20"/>
                        </w:rPr>
                        <w:t>sidelink</w:t>
                      </w:r>
                      <w:proofErr w:type="spellEnd"/>
                      <w:r w:rsidRPr="005C26AE">
                        <w:rPr>
                          <w:sz w:val="20"/>
                          <w:szCs w:val="20"/>
                        </w:rPr>
                        <w:t xml:space="preserve"> resources configured by base station/network or pre-configured </w:t>
                      </w:r>
                      <w:proofErr w:type="spellStart"/>
                      <w:r w:rsidRPr="005C26AE">
                        <w:rPr>
                          <w:sz w:val="20"/>
                          <w:szCs w:val="20"/>
                        </w:rPr>
                        <w:t>sidelink</w:t>
                      </w:r>
                      <w:proofErr w:type="spellEnd"/>
                      <w:r w:rsidRPr="005C26AE">
                        <w:rPr>
                          <w:sz w:val="20"/>
                          <w:szCs w:val="20"/>
                        </w:rPr>
                        <w:t xml:space="preserve"> resources</w:t>
                      </w:r>
                    </w:p>
                  </w:txbxContent>
                </v:textbox>
                <w10:anchorlock/>
              </v:shape>
            </w:pict>
          </mc:Fallback>
        </mc:AlternateContent>
      </w:r>
    </w:p>
    <w:p w14:paraId="443CE854" w14:textId="54C2663A" w:rsidR="00FF5319" w:rsidRPr="00EA60DC" w:rsidRDefault="00FD706C" w:rsidP="0073299C">
      <w:pPr>
        <w:pStyle w:val="a5"/>
        <w:spacing w:afterLines="50" w:after="156"/>
        <w:jc w:val="both"/>
        <w:rPr>
          <w:rFonts w:eastAsia="宋体"/>
          <w:sz w:val="20"/>
          <w:szCs w:val="20"/>
          <w:lang w:eastAsia="zh-CN"/>
        </w:rPr>
      </w:pPr>
      <w:r>
        <w:rPr>
          <w:rFonts w:eastAsia="宋体" w:hint="eastAsia"/>
          <w:sz w:val="20"/>
          <w:szCs w:val="20"/>
          <w:lang w:eastAsia="zh-CN"/>
        </w:rPr>
        <w:t xml:space="preserve">In this contribution, </w:t>
      </w:r>
      <w:r w:rsidR="003F4566">
        <w:rPr>
          <w:rFonts w:eastAsia="宋体"/>
          <w:sz w:val="20"/>
          <w:szCs w:val="20"/>
          <w:lang w:eastAsia="zh-CN"/>
        </w:rPr>
        <w:t xml:space="preserve">we share </w:t>
      </w:r>
      <w:r>
        <w:rPr>
          <w:rFonts w:eastAsia="宋体" w:hint="eastAsia"/>
          <w:sz w:val="20"/>
          <w:szCs w:val="20"/>
          <w:lang w:eastAsia="zh-CN"/>
        </w:rPr>
        <w:t xml:space="preserve">some considerations </w:t>
      </w:r>
      <w:r w:rsidR="003F4566">
        <w:rPr>
          <w:rFonts w:eastAsia="宋体"/>
          <w:sz w:val="20"/>
          <w:szCs w:val="20"/>
          <w:lang w:eastAsia="zh-CN"/>
        </w:rPr>
        <w:t xml:space="preserve">on </w:t>
      </w:r>
      <w:r w:rsidR="00FC461D">
        <w:rPr>
          <w:rFonts w:eastAsia="宋体"/>
          <w:sz w:val="20"/>
          <w:szCs w:val="20"/>
          <w:lang w:eastAsia="zh-CN"/>
        </w:rPr>
        <w:t>design related issues</w:t>
      </w:r>
      <w:r w:rsidR="003F4566">
        <w:rPr>
          <w:rFonts w:eastAsia="宋体"/>
          <w:sz w:val="20"/>
          <w:szCs w:val="20"/>
          <w:lang w:eastAsia="zh-CN"/>
        </w:rPr>
        <w:t xml:space="preserve"> for unicast</w:t>
      </w:r>
      <w:r w:rsidR="00FC461D">
        <w:rPr>
          <w:rFonts w:eastAsia="宋体"/>
          <w:sz w:val="20"/>
          <w:szCs w:val="20"/>
          <w:lang w:eastAsia="zh-CN"/>
        </w:rPr>
        <w:t xml:space="preserve">, </w:t>
      </w:r>
      <w:r w:rsidR="003F4566">
        <w:rPr>
          <w:rFonts w:eastAsia="宋体"/>
          <w:sz w:val="20"/>
          <w:szCs w:val="20"/>
          <w:lang w:eastAsia="zh-CN"/>
        </w:rPr>
        <w:t xml:space="preserve">groupcast </w:t>
      </w:r>
      <w:r w:rsidR="00FC461D">
        <w:rPr>
          <w:rFonts w:eastAsia="宋体"/>
          <w:sz w:val="20"/>
          <w:szCs w:val="20"/>
          <w:lang w:eastAsia="zh-CN"/>
        </w:rPr>
        <w:t xml:space="preserve">and </w:t>
      </w:r>
      <w:r w:rsidR="003F4566">
        <w:rPr>
          <w:rFonts w:eastAsia="宋体"/>
          <w:sz w:val="20"/>
          <w:szCs w:val="20"/>
          <w:lang w:eastAsia="zh-CN"/>
        </w:rPr>
        <w:t>broadcast.</w:t>
      </w:r>
    </w:p>
    <w:p w14:paraId="49CA9C78" w14:textId="50C098E4" w:rsidR="001220E2" w:rsidRDefault="004D6898" w:rsidP="00D60B2F">
      <w:pPr>
        <w:pStyle w:val="1"/>
        <w:spacing w:beforeLines="50" w:before="156" w:afterLines="50" w:after="156"/>
        <w:ind w:left="432" w:hanging="432"/>
        <w:jc w:val="both"/>
        <w:rPr>
          <w:rFonts w:eastAsia="宋体"/>
          <w:b/>
          <w:sz w:val="24"/>
          <w:lang w:eastAsia="zh-CN"/>
        </w:rPr>
      </w:pPr>
      <w:bookmarkStart w:id="2" w:name="_Ref228947482"/>
      <w:r>
        <w:rPr>
          <w:rFonts w:eastAsia="宋体"/>
          <w:b/>
          <w:sz w:val="24"/>
          <w:lang w:eastAsia="zh-CN"/>
        </w:rPr>
        <w:t>Discussion</w:t>
      </w:r>
    </w:p>
    <w:p w14:paraId="07B64331" w14:textId="26A099C6" w:rsidR="00FE1E7D" w:rsidRPr="004E512B" w:rsidRDefault="004E512B" w:rsidP="004E512B">
      <w:pPr>
        <w:pStyle w:val="a5"/>
        <w:spacing w:afterLines="50" w:after="156"/>
        <w:jc w:val="both"/>
        <w:rPr>
          <w:rFonts w:eastAsia="宋体"/>
          <w:sz w:val="20"/>
          <w:szCs w:val="20"/>
          <w:lang w:eastAsia="zh-CN"/>
        </w:rPr>
      </w:pPr>
      <w:r w:rsidRPr="004E512B">
        <w:rPr>
          <w:rFonts w:eastAsia="宋体" w:hint="eastAsia"/>
          <w:sz w:val="20"/>
          <w:szCs w:val="20"/>
          <w:lang w:eastAsia="zh-CN"/>
        </w:rPr>
        <w:t xml:space="preserve">In LTE </w:t>
      </w:r>
      <w:r>
        <w:rPr>
          <w:rFonts w:eastAsia="宋体"/>
          <w:sz w:val="20"/>
          <w:szCs w:val="20"/>
          <w:lang w:eastAsia="zh-CN"/>
        </w:rPr>
        <w:t xml:space="preserve">V2X, broadcast is mainly supported to convey </w:t>
      </w:r>
      <w:r w:rsidR="001437B1">
        <w:rPr>
          <w:rFonts w:eastAsia="宋体"/>
          <w:sz w:val="20"/>
          <w:szCs w:val="20"/>
          <w:lang w:eastAsia="zh-CN"/>
        </w:rPr>
        <w:t xml:space="preserve">safety related messages. For NR V2X, SA1 has </w:t>
      </w:r>
      <w:r w:rsidR="00CD7E26">
        <w:rPr>
          <w:rFonts w:eastAsia="宋体"/>
          <w:sz w:val="20"/>
          <w:szCs w:val="20"/>
          <w:lang w:eastAsia="zh-CN"/>
        </w:rPr>
        <w:t xml:space="preserve">identified </w:t>
      </w:r>
      <w:r w:rsidR="003B69F8">
        <w:rPr>
          <w:rFonts w:eastAsia="宋体"/>
          <w:sz w:val="20"/>
          <w:szCs w:val="20"/>
          <w:lang w:eastAsia="zh-CN"/>
        </w:rPr>
        <w:t>enhanced</w:t>
      </w:r>
      <w:r w:rsidR="001437B1">
        <w:rPr>
          <w:rFonts w:eastAsia="宋体"/>
          <w:sz w:val="20"/>
          <w:szCs w:val="20"/>
          <w:lang w:eastAsia="zh-CN"/>
        </w:rPr>
        <w:t xml:space="preserve"> use cases</w:t>
      </w:r>
      <w:r w:rsidR="00CD7E26">
        <w:rPr>
          <w:rFonts w:eastAsia="宋体"/>
          <w:sz w:val="20"/>
          <w:szCs w:val="20"/>
          <w:lang w:eastAsia="zh-CN"/>
        </w:rPr>
        <w:t xml:space="preserve"> </w:t>
      </w:r>
      <w:r w:rsidR="003B69F8">
        <w:rPr>
          <w:rFonts w:eastAsia="宋体"/>
          <w:sz w:val="20"/>
          <w:szCs w:val="20"/>
          <w:lang w:eastAsia="zh-CN"/>
        </w:rPr>
        <w:t>for V2X services which have</w:t>
      </w:r>
      <w:r w:rsidR="00CD7E26">
        <w:rPr>
          <w:rFonts w:eastAsia="宋体"/>
          <w:sz w:val="20"/>
          <w:szCs w:val="20"/>
          <w:lang w:eastAsia="zh-CN"/>
        </w:rPr>
        <w:t xml:space="preserve"> more stringent requirements on latency, reliability and data rate</w:t>
      </w:r>
      <w:r w:rsidR="001437B1">
        <w:rPr>
          <w:rFonts w:eastAsia="宋体"/>
          <w:sz w:val="20"/>
          <w:szCs w:val="20"/>
          <w:lang w:eastAsia="zh-CN"/>
        </w:rPr>
        <w:t xml:space="preserve"> [1]. </w:t>
      </w:r>
      <w:r w:rsidR="00CF182D">
        <w:rPr>
          <w:rFonts w:eastAsia="宋体"/>
          <w:sz w:val="20"/>
          <w:szCs w:val="20"/>
          <w:lang w:eastAsia="zh-CN"/>
        </w:rPr>
        <w:t>In addition to</w:t>
      </w:r>
      <w:r w:rsidR="003B69F8">
        <w:rPr>
          <w:rFonts w:eastAsia="宋体"/>
          <w:sz w:val="20"/>
          <w:szCs w:val="20"/>
          <w:lang w:eastAsia="zh-CN"/>
        </w:rPr>
        <w:t xml:space="preserve"> broadcast, u</w:t>
      </w:r>
      <w:r w:rsidR="00CD7E26">
        <w:rPr>
          <w:rFonts w:eastAsia="宋体"/>
          <w:sz w:val="20"/>
          <w:szCs w:val="20"/>
          <w:lang w:eastAsia="zh-CN"/>
        </w:rPr>
        <w:t xml:space="preserve">nicast and groupcast </w:t>
      </w:r>
      <w:r w:rsidR="003B69F8">
        <w:rPr>
          <w:rFonts w:eastAsia="宋体"/>
          <w:sz w:val="20"/>
          <w:szCs w:val="20"/>
          <w:lang w:eastAsia="zh-CN"/>
        </w:rPr>
        <w:t>are</w:t>
      </w:r>
      <w:r w:rsidR="00CF182D">
        <w:rPr>
          <w:rFonts w:eastAsia="宋体"/>
          <w:sz w:val="20"/>
          <w:szCs w:val="20"/>
          <w:lang w:eastAsia="zh-CN"/>
        </w:rPr>
        <w:t xml:space="preserve"> also</w:t>
      </w:r>
      <w:r w:rsidR="00CD7E26">
        <w:rPr>
          <w:rFonts w:eastAsia="宋体"/>
          <w:sz w:val="20"/>
          <w:szCs w:val="20"/>
          <w:lang w:eastAsia="zh-CN"/>
        </w:rPr>
        <w:t xml:space="preserve"> </w:t>
      </w:r>
      <w:r w:rsidR="00191F15">
        <w:rPr>
          <w:rFonts w:eastAsia="宋体"/>
          <w:sz w:val="20"/>
          <w:szCs w:val="20"/>
          <w:lang w:eastAsia="zh-CN"/>
        </w:rPr>
        <w:t>important and necessary in terms of</w:t>
      </w:r>
      <w:r w:rsidR="00CF182D">
        <w:rPr>
          <w:rFonts w:eastAsia="宋体"/>
          <w:sz w:val="20"/>
          <w:szCs w:val="20"/>
          <w:lang w:eastAsia="zh-CN"/>
        </w:rPr>
        <w:t xml:space="preserve"> fulfill</w:t>
      </w:r>
      <w:r w:rsidR="00191F15">
        <w:rPr>
          <w:rFonts w:eastAsia="宋体"/>
          <w:sz w:val="20"/>
          <w:szCs w:val="20"/>
          <w:lang w:eastAsia="zh-CN"/>
        </w:rPr>
        <w:t>ing</w:t>
      </w:r>
      <w:r w:rsidR="00CF182D">
        <w:rPr>
          <w:rFonts w:eastAsia="宋体"/>
          <w:sz w:val="20"/>
          <w:szCs w:val="20"/>
          <w:lang w:eastAsia="zh-CN"/>
        </w:rPr>
        <w:t xml:space="preserve"> </w:t>
      </w:r>
      <w:r w:rsidR="003B69F8">
        <w:rPr>
          <w:rFonts w:eastAsia="宋体"/>
          <w:sz w:val="20"/>
          <w:szCs w:val="20"/>
          <w:lang w:eastAsia="zh-CN"/>
        </w:rPr>
        <w:t>the requirements of some advanced services</w:t>
      </w:r>
      <w:r w:rsidR="0007472F">
        <w:rPr>
          <w:rFonts w:eastAsia="宋体"/>
          <w:sz w:val="20"/>
          <w:szCs w:val="20"/>
          <w:lang w:eastAsia="zh-CN"/>
        </w:rPr>
        <w:t xml:space="preserve">. </w:t>
      </w:r>
      <w:r w:rsidR="00CD7E26">
        <w:rPr>
          <w:rFonts w:eastAsia="宋体"/>
          <w:sz w:val="20"/>
          <w:szCs w:val="20"/>
          <w:lang w:eastAsia="zh-CN"/>
        </w:rPr>
        <w:t xml:space="preserve">For example, </w:t>
      </w:r>
      <w:r w:rsidR="00B46625">
        <w:rPr>
          <w:rFonts w:eastAsia="宋体"/>
          <w:sz w:val="20"/>
          <w:szCs w:val="20"/>
          <w:lang w:eastAsia="zh-CN"/>
        </w:rPr>
        <w:t>if a large amoun</w:t>
      </w:r>
      <w:r w:rsidR="00C77078">
        <w:rPr>
          <w:rFonts w:eastAsia="宋体"/>
          <w:sz w:val="20"/>
          <w:szCs w:val="20"/>
          <w:lang w:eastAsia="zh-CN"/>
        </w:rPr>
        <w:t>t of information, such as sensing results</w:t>
      </w:r>
      <w:r w:rsidR="00B46625">
        <w:rPr>
          <w:rFonts w:eastAsia="宋体"/>
          <w:sz w:val="20"/>
          <w:szCs w:val="20"/>
          <w:lang w:eastAsia="zh-CN"/>
        </w:rPr>
        <w:t xml:space="preserve"> or video data, needs to be exchanged between two vehicles, unicast would be more favorable; </w:t>
      </w:r>
      <w:r w:rsidR="00CF182D">
        <w:rPr>
          <w:rFonts w:eastAsia="宋体"/>
          <w:sz w:val="20"/>
          <w:szCs w:val="20"/>
          <w:lang w:eastAsia="zh-CN"/>
        </w:rPr>
        <w:t xml:space="preserve">for vehicle platooning, the leading vehicle can transmit </w:t>
      </w:r>
      <w:r w:rsidR="00191F15">
        <w:rPr>
          <w:rFonts w:eastAsia="宋体"/>
          <w:sz w:val="20"/>
          <w:szCs w:val="20"/>
          <w:lang w:eastAsia="zh-CN"/>
        </w:rPr>
        <w:t xml:space="preserve">common </w:t>
      </w:r>
      <w:r w:rsidR="00CF182D">
        <w:rPr>
          <w:rFonts w:eastAsia="宋体"/>
          <w:sz w:val="20"/>
          <w:szCs w:val="20"/>
          <w:lang w:eastAsia="zh-CN"/>
        </w:rPr>
        <w:t>information to the other vehicles b</w:t>
      </w:r>
      <w:r w:rsidR="00B46625">
        <w:rPr>
          <w:rFonts w:eastAsia="宋体"/>
          <w:sz w:val="20"/>
          <w:szCs w:val="20"/>
          <w:lang w:eastAsia="zh-CN"/>
        </w:rPr>
        <w:t xml:space="preserve">y groupcast. </w:t>
      </w:r>
      <w:r w:rsidR="00B035F0">
        <w:rPr>
          <w:rFonts w:eastAsia="宋体"/>
          <w:sz w:val="20"/>
          <w:szCs w:val="20"/>
          <w:lang w:eastAsia="zh-CN"/>
        </w:rPr>
        <w:t xml:space="preserve">New features are expected to </w:t>
      </w:r>
      <w:r w:rsidR="00E36F2D">
        <w:rPr>
          <w:rFonts w:eastAsia="宋体"/>
          <w:sz w:val="20"/>
          <w:szCs w:val="20"/>
          <w:lang w:eastAsia="zh-CN"/>
        </w:rPr>
        <w:t xml:space="preserve">be introduced to </w:t>
      </w:r>
      <w:r w:rsidR="00B035F0">
        <w:rPr>
          <w:rFonts w:eastAsia="宋体"/>
          <w:sz w:val="20"/>
          <w:szCs w:val="20"/>
          <w:lang w:eastAsia="zh-CN"/>
        </w:rPr>
        <w:t xml:space="preserve">support unicast, groupcast and broadcast in NR V2X. </w:t>
      </w:r>
      <w:r w:rsidR="00B46625">
        <w:rPr>
          <w:rFonts w:eastAsia="宋体"/>
          <w:sz w:val="20"/>
          <w:szCs w:val="20"/>
          <w:lang w:eastAsia="zh-CN"/>
        </w:rPr>
        <w:t>Some design aspects on unicast, groupcast and broadcast are discussed as follows.</w:t>
      </w:r>
    </w:p>
    <w:p w14:paraId="4D5132B8" w14:textId="244D99CA" w:rsidR="00D60B2F" w:rsidRPr="00D60B2F" w:rsidRDefault="00D60B2F" w:rsidP="00D60B2F">
      <w:pPr>
        <w:pStyle w:val="2"/>
        <w:jc w:val="both"/>
        <w:rPr>
          <w:b/>
          <w:lang w:eastAsia="zh-CN"/>
        </w:rPr>
      </w:pPr>
      <w:r>
        <w:rPr>
          <w:b/>
          <w:lang w:eastAsia="zh-CN"/>
        </w:rPr>
        <w:t>Unicast</w:t>
      </w:r>
    </w:p>
    <w:p w14:paraId="637EE7D2" w14:textId="7AC3AC14" w:rsidR="007318AD" w:rsidRDefault="00CF2485" w:rsidP="00006DC3">
      <w:pPr>
        <w:pStyle w:val="a5"/>
        <w:spacing w:afterLines="50" w:after="156"/>
        <w:jc w:val="both"/>
        <w:rPr>
          <w:rFonts w:eastAsia="宋体"/>
          <w:sz w:val="20"/>
          <w:szCs w:val="20"/>
          <w:lang w:eastAsia="zh-CN"/>
        </w:rPr>
      </w:pPr>
      <w:bookmarkStart w:id="3" w:name="OLE_LINK2"/>
      <w:bookmarkStart w:id="4" w:name="OLE_LINK3"/>
      <w:bookmarkStart w:id="5" w:name="OLE_LINK6"/>
      <w:bookmarkStart w:id="6" w:name="OLE_LINK7"/>
      <w:r w:rsidRPr="00CF2485">
        <w:rPr>
          <w:rFonts w:eastAsia="宋体" w:hint="eastAsia"/>
          <w:sz w:val="20"/>
          <w:szCs w:val="20"/>
          <w:lang w:eastAsia="zh-CN"/>
        </w:rPr>
        <w:t>HARQ</w:t>
      </w:r>
      <w:r w:rsidR="007D4A1F">
        <w:rPr>
          <w:rFonts w:eastAsia="宋体"/>
          <w:sz w:val="20"/>
          <w:szCs w:val="20"/>
          <w:lang w:eastAsia="zh-CN"/>
        </w:rPr>
        <w:t>-ACK feedback</w:t>
      </w:r>
      <w:bookmarkEnd w:id="3"/>
      <w:bookmarkEnd w:id="4"/>
      <w:r w:rsidR="009015B9">
        <w:rPr>
          <w:rFonts w:eastAsia="宋体"/>
          <w:sz w:val="20"/>
          <w:szCs w:val="20"/>
          <w:lang w:eastAsia="zh-CN"/>
        </w:rPr>
        <w:t xml:space="preserve"> </w:t>
      </w:r>
      <w:bookmarkEnd w:id="5"/>
      <w:bookmarkEnd w:id="6"/>
      <w:r w:rsidR="009015B9">
        <w:rPr>
          <w:rFonts w:eastAsia="宋体"/>
          <w:sz w:val="20"/>
          <w:szCs w:val="20"/>
          <w:lang w:eastAsia="zh-CN"/>
        </w:rPr>
        <w:t xml:space="preserve">is beneficial for </w:t>
      </w:r>
      <w:r w:rsidR="007D4A1F">
        <w:rPr>
          <w:rFonts w:eastAsia="宋体"/>
          <w:sz w:val="20"/>
          <w:szCs w:val="20"/>
          <w:lang w:eastAsia="zh-CN"/>
        </w:rPr>
        <w:t>meeting</w:t>
      </w:r>
      <w:r w:rsidR="009015B9">
        <w:rPr>
          <w:rFonts w:eastAsia="宋体"/>
          <w:sz w:val="20"/>
          <w:szCs w:val="20"/>
          <w:lang w:eastAsia="zh-CN"/>
        </w:rPr>
        <w:t xml:space="preserve"> the reliability </w:t>
      </w:r>
      <w:r w:rsidR="007D4A1F">
        <w:rPr>
          <w:rFonts w:eastAsia="宋体"/>
          <w:sz w:val="20"/>
          <w:szCs w:val="20"/>
          <w:lang w:eastAsia="zh-CN"/>
        </w:rPr>
        <w:t>requirement</w:t>
      </w:r>
      <w:r w:rsidR="009015B9">
        <w:rPr>
          <w:rFonts w:eastAsia="宋体"/>
          <w:sz w:val="20"/>
          <w:szCs w:val="20"/>
          <w:lang w:eastAsia="zh-CN"/>
        </w:rPr>
        <w:t xml:space="preserve"> </w:t>
      </w:r>
      <w:r w:rsidR="007D4A1F">
        <w:rPr>
          <w:rFonts w:eastAsia="宋体"/>
          <w:sz w:val="20"/>
          <w:szCs w:val="20"/>
          <w:lang w:eastAsia="zh-CN"/>
        </w:rPr>
        <w:t>and thus can be considered for unicast</w:t>
      </w:r>
      <w:r w:rsidR="009015B9">
        <w:rPr>
          <w:rFonts w:eastAsia="宋体"/>
          <w:sz w:val="20"/>
          <w:szCs w:val="20"/>
          <w:lang w:eastAsia="zh-CN"/>
        </w:rPr>
        <w:t xml:space="preserve">. </w:t>
      </w:r>
      <w:r w:rsidR="006E1302">
        <w:rPr>
          <w:rFonts w:eastAsia="宋体"/>
          <w:sz w:val="20"/>
          <w:szCs w:val="20"/>
          <w:lang w:eastAsia="zh-CN"/>
        </w:rPr>
        <w:t>If a UE determines resources</w:t>
      </w:r>
      <w:r w:rsidR="00CB0562">
        <w:rPr>
          <w:rFonts w:eastAsia="宋体"/>
          <w:sz w:val="20"/>
          <w:szCs w:val="20"/>
          <w:lang w:eastAsia="zh-CN"/>
        </w:rPr>
        <w:t xml:space="preserve"> for unicast transmission (mode 2)</w:t>
      </w:r>
      <w:r w:rsidR="006E1302">
        <w:rPr>
          <w:rFonts w:eastAsia="宋体"/>
          <w:sz w:val="20"/>
          <w:szCs w:val="20"/>
          <w:lang w:eastAsia="zh-CN"/>
        </w:rPr>
        <w:t xml:space="preserve">, HARQ-ACK </w:t>
      </w:r>
      <w:r w:rsidR="00035E95">
        <w:rPr>
          <w:rFonts w:eastAsia="宋体"/>
          <w:sz w:val="20"/>
          <w:szCs w:val="20"/>
          <w:lang w:eastAsia="zh-CN"/>
        </w:rPr>
        <w:t xml:space="preserve">will </w:t>
      </w:r>
      <w:r w:rsidR="006E1302">
        <w:rPr>
          <w:rFonts w:eastAsia="宋体"/>
          <w:sz w:val="20"/>
          <w:szCs w:val="20"/>
          <w:lang w:eastAsia="zh-CN"/>
        </w:rPr>
        <w:t xml:space="preserve">be transmitted to the UE. </w:t>
      </w:r>
      <w:r w:rsidR="00CB0562">
        <w:rPr>
          <w:rFonts w:eastAsia="宋体"/>
          <w:sz w:val="20"/>
          <w:szCs w:val="20"/>
          <w:lang w:eastAsia="zh-CN"/>
        </w:rPr>
        <w:t>To avoid collisions</w:t>
      </w:r>
      <w:r w:rsidR="00AB04E4">
        <w:rPr>
          <w:rFonts w:eastAsia="宋体"/>
          <w:sz w:val="20"/>
          <w:szCs w:val="20"/>
          <w:lang w:eastAsia="zh-CN"/>
        </w:rPr>
        <w:t xml:space="preserve">, </w:t>
      </w:r>
      <w:r w:rsidR="002B6C38">
        <w:rPr>
          <w:rFonts w:eastAsia="宋体"/>
          <w:sz w:val="20"/>
          <w:szCs w:val="20"/>
          <w:lang w:eastAsia="zh-CN"/>
        </w:rPr>
        <w:t>a</w:t>
      </w:r>
      <w:r w:rsidR="00AB04E4">
        <w:rPr>
          <w:rFonts w:eastAsia="宋体" w:hint="eastAsia"/>
          <w:sz w:val="20"/>
          <w:szCs w:val="20"/>
          <w:lang w:eastAsia="zh-CN"/>
        </w:rPr>
        <w:t xml:space="preserve"> UE </w:t>
      </w:r>
      <w:r w:rsidR="000532E0">
        <w:rPr>
          <w:rFonts w:eastAsia="宋体"/>
          <w:sz w:val="20"/>
          <w:szCs w:val="20"/>
          <w:lang w:eastAsia="zh-CN"/>
        </w:rPr>
        <w:t>can</w:t>
      </w:r>
      <w:r w:rsidR="000532E0">
        <w:rPr>
          <w:rFonts w:eastAsia="宋体" w:hint="eastAsia"/>
          <w:sz w:val="20"/>
          <w:szCs w:val="20"/>
          <w:lang w:eastAsia="zh-CN"/>
        </w:rPr>
        <w:t xml:space="preserve"> have</w:t>
      </w:r>
      <w:r w:rsidR="00AB04E4">
        <w:rPr>
          <w:rFonts w:eastAsia="宋体" w:hint="eastAsia"/>
          <w:sz w:val="20"/>
          <w:szCs w:val="20"/>
          <w:lang w:eastAsia="zh-CN"/>
        </w:rPr>
        <w:t xml:space="preserve"> a freedom to </w:t>
      </w:r>
      <w:r w:rsidR="00CB0562">
        <w:rPr>
          <w:rFonts w:eastAsia="宋体"/>
          <w:sz w:val="20"/>
          <w:szCs w:val="20"/>
          <w:lang w:eastAsia="zh-CN"/>
        </w:rPr>
        <w:t>determine</w:t>
      </w:r>
      <w:r w:rsidR="00AB04E4">
        <w:rPr>
          <w:rFonts w:eastAsia="宋体" w:hint="eastAsia"/>
          <w:sz w:val="20"/>
          <w:szCs w:val="20"/>
          <w:lang w:eastAsia="zh-CN"/>
        </w:rPr>
        <w:t xml:space="preserve"> </w:t>
      </w:r>
      <w:r w:rsidR="00AB04E4">
        <w:rPr>
          <w:rFonts w:eastAsia="宋体"/>
          <w:sz w:val="20"/>
          <w:szCs w:val="20"/>
          <w:lang w:eastAsia="zh-CN"/>
        </w:rPr>
        <w:t>resources</w:t>
      </w:r>
      <w:r w:rsidR="00307017">
        <w:rPr>
          <w:rFonts w:eastAsia="宋体"/>
          <w:sz w:val="20"/>
          <w:szCs w:val="20"/>
          <w:lang w:eastAsia="zh-CN"/>
        </w:rPr>
        <w:t xml:space="preserve"> </w:t>
      </w:r>
      <w:r w:rsidR="00035E95">
        <w:rPr>
          <w:rFonts w:eastAsia="宋体"/>
          <w:sz w:val="20"/>
          <w:szCs w:val="20"/>
          <w:lang w:eastAsia="zh-CN"/>
        </w:rPr>
        <w:t xml:space="preserve">to transmit HARQ-ACK just </w:t>
      </w:r>
      <w:r w:rsidR="000532E0">
        <w:rPr>
          <w:rFonts w:eastAsia="宋体"/>
          <w:sz w:val="20"/>
          <w:szCs w:val="20"/>
          <w:lang w:eastAsia="zh-CN"/>
        </w:rPr>
        <w:t xml:space="preserve">like </w:t>
      </w:r>
      <w:r w:rsidR="00CB0562">
        <w:rPr>
          <w:rFonts w:eastAsia="宋体"/>
          <w:sz w:val="20"/>
          <w:szCs w:val="20"/>
          <w:lang w:eastAsia="zh-CN"/>
        </w:rPr>
        <w:t>the way</w:t>
      </w:r>
      <w:r w:rsidR="00035E95">
        <w:rPr>
          <w:rFonts w:eastAsia="宋体"/>
          <w:sz w:val="20"/>
          <w:szCs w:val="20"/>
          <w:lang w:eastAsia="zh-CN"/>
        </w:rPr>
        <w:t xml:space="preserve"> a mode-2 UE transmits</w:t>
      </w:r>
      <w:r w:rsidR="000532E0">
        <w:rPr>
          <w:rFonts w:eastAsia="宋体"/>
          <w:sz w:val="20"/>
          <w:szCs w:val="20"/>
          <w:lang w:eastAsia="zh-CN"/>
        </w:rPr>
        <w:t xml:space="preserve"> PSCCH</w:t>
      </w:r>
      <w:r w:rsidR="00035E95">
        <w:rPr>
          <w:rFonts w:eastAsia="宋体"/>
          <w:sz w:val="20"/>
          <w:szCs w:val="20"/>
          <w:lang w:eastAsia="zh-CN"/>
        </w:rPr>
        <w:t xml:space="preserve"> and </w:t>
      </w:r>
      <w:r w:rsidR="000532E0">
        <w:rPr>
          <w:rFonts w:eastAsia="宋体"/>
          <w:sz w:val="20"/>
          <w:szCs w:val="20"/>
          <w:lang w:eastAsia="zh-CN"/>
        </w:rPr>
        <w:t>PSSCH</w:t>
      </w:r>
      <w:r w:rsidR="00307017">
        <w:rPr>
          <w:rFonts w:eastAsia="宋体"/>
          <w:sz w:val="20"/>
          <w:szCs w:val="20"/>
          <w:lang w:eastAsia="zh-CN"/>
        </w:rPr>
        <w:t xml:space="preserve">. </w:t>
      </w:r>
      <w:r w:rsidR="0004647E">
        <w:rPr>
          <w:rFonts w:eastAsia="宋体"/>
          <w:sz w:val="20"/>
          <w:szCs w:val="20"/>
          <w:lang w:eastAsia="zh-CN"/>
        </w:rPr>
        <w:t xml:space="preserve">HARQ-ACK can be </w:t>
      </w:r>
      <w:r w:rsidR="000E0096">
        <w:rPr>
          <w:rFonts w:eastAsia="宋体"/>
          <w:sz w:val="20"/>
          <w:szCs w:val="20"/>
          <w:lang w:eastAsia="zh-CN"/>
        </w:rPr>
        <w:t>carried</w:t>
      </w:r>
      <w:r w:rsidR="0004647E">
        <w:rPr>
          <w:rFonts w:eastAsia="宋体"/>
          <w:sz w:val="20"/>
          <w:szCs w:val="20"/>
          <w:lang w:eastAsia="zh-CN"/>
        </w:rPr>
        <w:t xml:space="preserve"> by </w:t>
      </w:r>
      <w:r w:rsidR="000E0096">
        <w:rPr>
          <w:rFonts w:eastAsia="宋体"/>
          <w:sz w:val="20"/>
          <w:szCs w:val="20"/>
          <w:lang w:eastAsia="zh-CN"/>
        </w:rPr>
        <w:t>already defined physical channels (</w:t>
      </w:r>
      <w:r w:rsidR="00C4031F">
        <w:rPr>
          <w:rFonts w:eastAsia="宋体"/>
          <w:sz w:val="20"/>
          <w:szCs w:val="20"/>
          <w:lang w:eastAsia="zh-CN"/>
        </w:rPr>
        <w:t xml:space="preserve">e.g. </w:t>
      </w:r>
      <w:r w:rsidR="0004647E">
        <w:rPr>
          <w:rFonts w:eastAsia="宋体"/>
          <w:sz w:val="20"/>
          <w:szCs w:val="20"/>
          <w:lang w:eastAsia="zh-CN"/>
        </w:rPr>
        <w:t>PSCCH</w:t>
      </w:r>
      <w:r w:rsidR="000E0096">
        <w:rPr>
          <w:rFonts w:eastAsia="宋体"/>
          <w:sz w:val="20"/>
          <w:szCs w:val="20"/>
          <w:lang w:eastAsia="zh-CN"/>
        </w:rPr>
        <w:t>)</w:t>
      </w:r>
      <w:r w:rsidR="0004647E">
        <w:rPr>
          <w:rFonts w:eastAsia="宋体"/>
          <w:sz w:val="20"/>
          <w:szCs w:val="20"/>
          <w:lang w:eastAsia="zh-CN"/>
        </w:rPr>
        <w:t xml:space="preserve"> or newly defined physical channel</w:t>
      </w:r>
      <w:r w:rsidR="000E0096">
        <w:rPr>
          <w:rFonts w:eastAsia="宋体"/>
          <w:sz w:val="20"/>
          <w:szCs w:val="20"/>
          <w:lang w:eastAsia="zh-CN"/>
        </w:rPr>
        <w:t>s</w:t>
      </w:r>
      <w:r w:rsidR="00E661F1">
        <w:rPr>
          <w:rFonts w:eastAsia="宋体"/>
          <w:sz w:val="20"/>
          <w:szCs w:val="20"/>
          <w:lang w:eastAsia="zh-CN"/>
        </w:rPr>
        <w:t xml:space="preserve"> (e.g. NR-like PUCCH)</w:t>
      </w:r>
      <w:r w:rsidR="0004647E">
        <w:rPr>
          <w:rFonts w:eastAsia="宋体"/>
          <w:sz w:val="20"/>
          <w:szCs w:val="20"/>
          <w:lang w:eastAsia="zh-CN"/>
        </w:rPr>
        <w:t xml:space="preserve">. </w:t>
      </w:r>
      <w:r w:rsidR="002E1924">
        <w:rPr>
          <w:rFonts w:eastAsia="宋体"/>
          <w:sz w:val="20"/>
          <w:szCs w:val="20"/>
          <w:lang w:eastAsia="zh-CN"/>
        </w:rPr>
        <w:t>R</w:t>
      </w:r>
      <w:r w:rsidR="00DF0361">
        <w:rPr>
          <w:rFonts w:eastAsia="宋体" w:hint="eastAsia"/>
          <w:sz w:val="20"/>
          <w:szCs w:val="20"/>
          <w:lang w:eastAsia="zh-CN"/>
        </w:rPr>
        <w:t xml:space="preserve">eusing existing </w:t>
      </w:r>
      <w:r w:rsidR="002E1924">
        <w:rPr>
          <w:rFonts w:eastAsia="宋体"/>
          <w:sz w:val="20"/>
          <w:szCs w:val="20"/>
          <w:lang w:eastAsia="zh-CN"/>
        </w:rPr>
        <w:t xml:space="preserve">physical channels </w:t>
      </w:r>
      <w:r w:rsidR="0025639A">
        <w:rPr>
          <w:rFonts w:eastAsia="宋体"/>
          <w:sz w:val="20"/>
          <w:szCs w:val="20"/>
          <w:lang w:eastAsia="zh-CN"/>
        </w:rPr>
        <w:t>may in some degree simplify</w:t>
      </w:r>
      <w:r w:rsidR="00C44986">
        <w:rPr>
          <w:rFonts w:eastAsia="宋体"/>
          <w:sz w:val="20"/>
          <w:szCs w:val="20"/>
          <w:lang w:eastAsia="zh-CN"/>
        </w:rPr>
        <w:t xml:space="preserve"> system design</w:t>
      </w:r>
      <w:r w:rsidR="003669D4">
        <w:rPr>
          <w:rFonts w:eastAsia="宋体"/>
          <w:sz w:val="20"/>
          <w:szCs w:val="20"/>
          <w:lang w:eastAsia="zh-CN"/>
        </w:rPr>
        <w:t>, but still</w:t>
      </w:r>
      <w:r w:rsidR="0025639A">
        <w:rPr>
          <w:rFonts w:eastAsia="宋体"/>
          <w:sz w:val="20"/>
          <w:szCs w:val="20"/>
          <w:lang w:eastAsia="zh-CN"/>
        </w:rPr>
        <w:t xml:space="preserve"> </w:t>
      </w:r>
      <w:r w:rsidR="001A1BC7">
        <w:rPr>
          <w:rFonts w:eastAsia="宋体"/>
          <w:sz w:val="20"/>
          <w:szCs w:val="20"/>
          <w:lang w:eastAsia="zh-CN"/>
        </w:rPr>
        <w:t>some</w:t>
      </w:r>
      <w:r w:rsidR="003669D4">
        <w:rPr>
          <w:rFonts w:eastAsia="宋体"/>
          <w:sz w:val="20"/>
          <w:szCs w:val="20"/>
          <w:lang w:eastAsia="zh-CN"/>
        </w:rPr>
        <w:t xml:space="preserve"> </w:t>
      </w:r>
      <w:r w:rsidR="0025639A">
        <w:rPr>
          <w:rFonts w:eastAsia="宋体"/>
          <w:sz w:val="20"/>
          <w:szCs w:val="20"/>
          <w:lang w:eastAsia="zh-CN"/>
        </w:rPr>
        <w:t xml:space="preserve">issues </w:t>
      </w:r>
      <w:r w:rsidR="007D4A1F">
        <w:rPr>
          <w:rFonts w:eastAsia="宋体"/>
          <w:sz w:val="20"/>
          <w:szCs w:val="20"/>
          <w:lang w:eastAsia="zh-CN"/>
        </w:rPr>
        <w:t>need to be considered</w:t>
      </w:r>
      <w:r w:rsidR="00715CE4">
        <w:rPr>
          <w:rFonts w:eastAsia="宋体"/>
          <w:sz w:val="20"/>
          <w:szCs w:val="20"/>
          <w:lang w:eastAsia="zh-CN"/>
        </w:rPr>
        <w:t>.</w:t>
      </w:r>
      <w:r w:rsidR="00C4031F">
        <w:rPr>
          <w:rFonts w:eastAsia="宋体"/>
          <w:sz w:val="20"/>
          <w:szCs w:val="20"/>
          <w:lang w:eastAsia="zh-CN"/>
        </w:rPr>
        <w:t xml:space="preserve"> </w:t>
      </w:r>
      <w:r w:rsidR="00715CE4">
        <w:rPr>
          <w:rFonts w:eastAsia="宋体"/>
          <w:sz w:val="20"/>
          <w:szCs w:val="20"/>
          <w:lang w:eastAsia="zh-CN"/>
        </w:rPr>
        <w:t xml:space="preserve">Probably an intuitive question is </w:t>
      </w:r>
      <w:r w:rsidR="00C4031F">
        <w:rPr>
          <w:rFonts w:eastAsia="宋体"/>
          <w:sz w:val="20"/>
          <w:szCs w:val="20"/>
          <w:lang w:eastAsia="zh-CN"/>
        </w:rPr>
        <w:t>how</w:t>
      </w:r>
      <w:r w:rsidR="00C4031F" w:rsidRPr="00C4031F">
        <w:rPr>
          <w:rFonts w:eastAsia="宋体"/>
          <w:sz w:val="20"/>
          <w:szCs w:val="20"/>
          <w:lang w:eastAsia="zh-CN"/>
        </w:rPr>
        <w:t xml:space="preserve"> </w:t>
      </w:r>
      <w:r w:rsidR="00C4031F">
        <w:rPr>
          <w:rFonts w:eastAsia="宋体"/>
          <w:sz w:val="20"/>
          <w:szCs w:val="20"/>
          <w:lang w:eastAsia="zh-CN"/>
        </w:rPr>
        <w:t xml:space="preserve">to identify whether </w:t>
      </w:r>
      <w:r w:rsidR="00C4031F">
        <w:rPr>
          <w:rFonts w:eastAsia="宋体"/>
          <w:sz w:val="20"/>
          <w:szCs w:val="20"/>
          <w:lang w:eastAsia="zh-CN"/>
        </w:rPr>
        <w:lastRenderedPageBreak/>
        <w:t xml:space="preserve">PSCCH is for scheduling data or for </w:t>
      </w:r>
      <w:r w:rsidR="008F2712">
        <w:rPr>
          <w:rFonts w:eastAsia="宋体"/>
          <w:sz w:val="20"/>
          <w:szCs w:val="20"/>
          <w:lang w:eastAsia="zh-CN"/>
        </w:rPr>
        <w:t>indicating</w:t>
      </w:r>
      <w:r w:rsidR="00C4031F">
        <w:rPr>
          <w:rFonts w:eastAsia="宋体"/>
          <w:sz w:val="20"/>
          <w:szCs w:val="20"/>
          <w:lang w:eastAsia="zh-CN"/>
        </w:rPr>
        <w:t xml:space="preserve"> HARQ-ACK. </w:t>
      </w:r>
      <w:r w:rsidR="008F2712">
        <w:rPr>
          <w:rFonts w:eastAsia="宋体"/>
          <w:sz w:val="20"/>
          <w:szCs w:val="20"/>
          <w:lang w:eastAsia="zh-CN"/>
        </w:rPr>
        <w:t>Furthermore, i</w:t>
      </w:r>
      <w:r w:rsidR="007D4A1F">
        <w:rPr>
          <w:rFonts w:eastAsia="宋体"/>
          <w:sz w:val="20"/>
          <w:szCs w:val="20"/>
          <w:lang w:eastAsia="zh-CN"/>
        </w:rPr>
        <w:t xml:space="preserve">f </w:t>
      </w:r>
      <w:r w:rsidR="00006DC3">
        <w:rPr>
          <w:rFonts w:eastAsia="宋体"/>
          <w:sz w:val="20"/>
          <w:szCs w:val="20"/>
          <w:lang w:eastAsia="zh-CN"/>
        </w:rPr>
        <w:t xml:space="preserve">HARQ-ACK would be transmitted together with CSI (if CSI feedback is supported), </w:t>
      </w:r>
      <w:r w:rsidR="00C4031F">
        <w:rPr>
          <w:rFonts w:eastAsia="宋体"/>
          <w:sz w:val="20"/>
          <w:szCs w:val="20"/>
          <w:lang w:eastAsia="zh-CN"/>
        </w:rPr>
        <w:t>PSSCH</w:t>
      </w:r>
      <w:r w:rsidR="00D81305">
        <w:rPr>
          <w:rFonts w:eastAsia="宋体"/>
          <w:sz w:val="20"/>
          <w:szCs w:val="20"/>
          <w:lang w:eastAsia="zh-CN"/>
        </w:rPr>
        <w:t xml:space="preserve"> </w:t>
      </w:r>
      <w:r w:rsidR="00715CE4">
        <w:rPr>
          <w:rFonts w:eastAsia="宋体"/>
          <w:sz w:val="20"/>
          <w:szCs w:val="20"/>
          <w:lang w:eastAsia="zh-CN"/>
        </w:rPr>
        <w:t xml:space="preserve">may be </w:t>
      </w:r>
      <w:r w:rsidR="00F4667C">
        <w:rPr>
          <w:rFonts w:eastAsia="宋体"/>
          <w:sz w:val="20"/>
          <w:szCs w:val="20"/>
          <w:lang w:eastAsia="zh-CN"/>
        </w:rPr>
        <w:t>considered</w:t>
      </w:r>
      <w:r w:rsidR="00715CE4">
        <w:rPr>
          <w:rFonts w:eastAsia="宋体"/>
          <w:sz w:val="20"/>
          <w:szCs w:val="20"/>
          <w:lang w:eastAsia="zh-CN"/>
        </w:rPr>
        <w:t xml:space="preserve"> </w:t>
      </w:r>
      <w:r w:rsidR="00006DC3">
        <w:rPr>
          <w:rFonts w:eastAsia="宋体"/>
          <w:sz w:val="20"/>
          <w:szCs w:val="20"/>
          <w:lang w:eastAsia="zh-CN"/>
        </w:rPr>
        <w:t xml:space="preserve">to accommodate </w:t>
      </w:r>
      <w:r w:rsidR="00696BFA">
        <w:rPr>
          <w:rFonts w:eastAsia="宋体"/>
          <w:sz w:val="20"/>
          <w:szCs w:val="20"/>
          <w:lang w:eastAsia="zh-CN"/>
        </w:rPr>
        <w:t>possible big feedback</w:t>
      </w:r>
      <w:r w:rsidR="00006DC3">
        <w:rPr>
          <w:rFonts w:eastAsia="宋体"/>
          <w:sz w:val="20"/>
          <w:szCs w:val="20"/>
          <w:lang w:eastAsia="zh-CN"/>
        </w:rPr>
        <w:t xml:space="preserve"> overhead</w:t>
      </w:r>
      <w:r w:rsidR="00E3595D">
        <w:rPr>
          <w:rFonts w:eastAsia="宋体"/>
          <w:sz w:val="20"/>
          <w:szCs w:val="20"/>
          <w:lang w:eastAsia="zh-CN"/>
        </w:rPr>
        <w:t xml:space="preserve"> as shown in Figure 1 Case B</w:t>
      </w:r>
      <w:r w:rsidR="00006DC3">
        <w:rPr>
          <w:rFonts w:eastAsia="宋体"/>
          <w:sz w:val="20"/>
          <w:szCs w:val="20"/>
          <w:lang w:eastAsia="zh-CN"/>
        </w:rPr>
        <w:t xml:space="preserve">. </w:t>
      </w:r>
      <w:r w:rsidR="008F2712">
        <w:rPr>
          <w:rFonts w:eastAsia="宋体"/>
          <w:sz w:val="20"/>
          <w:szCs w:val="20"/>
          <w:lang w:eastAsia="zh-CN"/>
        </w:rPr>
        <w:t>Also, i</w:t>
      </w:r>
      <w:r w:rsidR="00F4667C">
        <w:rPr>
          <w:rFonts w:eastAsia="宋体"/>
          <w:sz w:val="20"/>
          <w:szCs w:val="20"/>
          <w:lang w:eastAsia="zh-CN"/>
        </w:rPr>
        <w:t>f the UE performing HARQ-ACK feedback happens to have data to be transmitted to the same destination UE, HARQ-ACK piggyback on PSSCH may be considered</w:t>
      </w:r>
      <w:r w:rsidR="00E3595D">
        <w:rPr>
          <w:rFonts w:eastAsia="宋体"/>
          <w:sz w:val="20"/>
          <w:szCs w:val="20"/>
          <w:lang w:eastAsia="zh-CN"/>
        </w:rPr>
        <w:t xml:space="preserve"> as shown in Figure 1 Case C</w:t>
      </w:r>
      <w:r w:rsidR="00F4667C">
        <w:rPr>
          <w:rFonts w:eastAsia="宋体"/>
          <w:sz w:val="20"/>
          <w:szCs w:val="20"/>
          <w:lang w:eastAsia="zh-CN"/>
        </w:rPr>
        <w:t>.</w:t>
      </w:r>
      <w:r w:rsidR="00D81305">
        <w:rPr>
          <w:rFonts w:eastAsia="宋体"/>
          <w:sz w:val="20"/>
          <w:szCs w:val="20"/>
          <w:lang w:eastAsia="zh-CN"/>
        </w:rPr>
        <w:t xml:space="preserve"> </w:t>
      </w:r>
      <w:r w:rsidR="007318AD">
        <w:rPr>
          <w:rFonts w:eastAsia="宋体"/>
          <w:sz w:val="20"/>
          <w:szCs w:val="20"/>
          <w:lang w:eastAsia="zh-CN"/>
        </w:rPr>
        <w:t xml:space="preserve">Therefore, </w:t>
      </w:r>
      <w:r w:rsidR="00E3595D">
        <w:rPr>
          <w:rFonts w:eastAsia="宋体"/>
          <w:sz w:val="20"/>
          <w:szCs w:val="20"/>
          <w:lang w:eastAsia="zh-CN"/>
        </w:rPr>
        <w:t>PSC</w:t>
      </w:r>
      <w:r w:rsidR="001A1BC7">
        <w:rPr>
          <w:rFonts w:eastAsia="宋体"/>
          <w:sz w:val="20"/>
          <w:szCs w:val="20"/>
          <w:lang w:eastAsia="zh-CN"/>
        </w:rPr>
        <w:t>CH may have more than one usage</w:t>
      </w:r>
      <w:r w:rsidR="00E3595D">
        <w:rPr>
          <w:rFonts w:eastAsia="宋体"/>
          <w:sz w:val="20"/>
          <w:szCs w:val="20"/>
          <w:lang w:eastAsia="zh-CN"/>
        </w:rPr>
        <w:t xml:space="preserve"> as shown in Figure 1. W</w:t>
      </w:r>
      <w:r w:rsidR="007318AD">
        <w:rPr>
          <w:rFonts w:eastAsia="宋体"/>
          <w:sz w:val="20"/>
          <w:szCs w:val="20"/>
          <w:lang w:eastAsia="zh-CN"/>
        </w:rPr>
        <w:t xml:space="preserve">hen receiving PSCCH, a UE should be able to </w:t>
      </w:r>
      <w:r w:rsidR="00C77078">
        <w:rPr>
          <w:rFonts w:eastAsia="宋体"/>
          <w:sz w:val="20"/>
          <w:szCs w:val="20"/>
          <w:lang w:eastAsia="zh-CN"/>
        </w:rPr>
        <w:t>identify</w:t>
      </w:r>
      <w:r w:rsidR="007318AD">
        <w:rPr>
          <w:rFonts w:eastAsia="宋体"/>
          <w:sz w:val="20"/>
          <w:szCs w:val="20"/>
          <w:lang w:eastAsia="zh-CN"/>
        </w:rPr>
        <w:t xml:space="preserve"> </w:t>
      </w:r>
      <w:r w:rsidR="00C77078">
        <w:rPr>
          <w:rFonts w:eastAsia="宋体"/>
          <w:sz w:val="20"/>
          <w:szCs w:val="20"/>
          <w:lang w:eastAsia="zh-CN"/>
        </w:rPr>
        <w:t>what</w:t>
      </w:r>
      <w:r w:rsidR="007318AD">
        <w:rPr>
          <w:rFonts w:eastAsia="宋体"/>
          <w:sz w:val="20"/>
          <w:szCs w:val="20"/>
          <w:lang w:eastAsia="zh-CN"/>
        </w:rPr>
        <w:t xml:space="preserve"> purpose the PSCCH is used for.</w:t>
      </w:r>
    </w:p>
    <w:p w14:paraId="6E8C1A8E" w14:textId="77777777" w:rsidR="00322DBC" w:rsidRDefault="00322DBC" w:rsidP="00322DBC">
      <w:pPr>
        <w:pStyle w:val="a5"/>
        <w:spacing w:afterLines="50" w:after="156"/>
        <w:jc w:val="center"/>
      </w:pPr>
      <w:r>
        <w:object w:dxaOrig="11961" w:dyaOrig="5724" w14:anchorId="5E8D5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pt;height:179pt" o:ole="">
            <v:imagedata r:id="rId7" o:title=""/>
          </v:shape>
          <o:OLEObject Type="Embed" ProgID="Visio.Drawing.11" ShapeID="_x0000_i1025" DrawAspect="Content" ObjectID="_1599657243" r:id="rId8"/>
        </w:object>
      </w:r>
    </w:p>
    <w:p w14:paraId="5D6C290E" w14:textId="09FCEA0A" w:rsidR="00322DBC" w:rsidRDefault="00322DBC" w:rsidP="00E1094E">
      <w:pPr>
        <w:pStyle w:val="a5"/>
        <w:spacing w:afterLines="50" w:after="156"/>
        <w:jc w:val="center"/>
        <w:rPr>
          <w:rFonts w:eastAsia="宋体"/>
          <w:sz w:val="20"/>
          <w:szCs w:val="20"/>
          <w:lang w:eastAsia="zh-CN"/>
        </w:rPr>
      </w:pPr>
      <w:r w:rsidRPr="001D47AC">
        <w:rPr>
          <w:rFonts w:eastAsia="宋体"/>
          <w:sz w:val="20"/>
          <w:szCs w:val="20"/>
          <w:lang w:eastAsia="zh-CN"/>
        </w:rPr>
        <w:t>Figure</w:t>
      </w:r>
      <w:r>
        <w:rPr>
          <w:rFonts w:eastAsia="宋体"/>
          <w:sz w:val="20"/>
          <w:szCs w:val="20"/>
          <w:lang w:eastAsia="zh-CN"/>
        </w:rPr>
        <w:t xml:space="preserve"> 1 Examples of conveying HARQ-ACK by PSCCH</w:t>
      </w:r>
    </w:p>
    <w:p w14:paraId="05E7D97C" w14:textId="5EA4A987" w:rsidR="004D3E8B" w:rsidRDefault="008F2712" w:rsidP="00CF2485">
      <w:pPr>
        <w:pStyle w:val="a5"/>
        <w:spacing w:afterLines="50" w:after="156"/>
        <w:jc w:val="both"/>
        <w:rPr>
          <w:rFonts w:eastAsia="宋体"/>
          <w:b/>
          <w:sz w:val="20"/>
          <w:szCs w:val="20"/>
          <w:lang w:eastAsia="zh-CN"/>
        </w:rPr>
      </w:pPr>
      <w:r w:rsidRPr="008F2712">
        <w:rPr>
          <w:rFonts w:eastAsia="宋体"/>
          <w:b/>
          <w:sz w:val="20"/>
          <w:szCs w:val="20"/>
          <w:lang w:eastAsia="zh-CN"/>
        </w:rPr>
        <w:t xml:space="preserve">Proposal 1: If HARQ-ACK can be </w:t>
      </w:r>
      <w:r>
        <w:rPr>
          <w:rFonts w:eastAsia="宋体"/>
          <w:b/>
          <w:sz w:val="20"/>
          <w:szCs w:val="20"/>
          <w:lang w:eastAsia="zh-CN"/>
        </w:rPr>
        <w:t>carried</w:t>
      </w:r>
      <w:r w:rsidRPr="008F2712">
        <w:rPr>
          <w:rFonts w:eastAsia="宋体"/>
          <w:b/>
          <w:sz w:val="20"/>
          <w:szCs w:val="20"/>
          <w:lang w:eastAsia="zh-CN"/>
        </w:rPr>
        <w:t xml:space="preserve"> by PSCCH, </w:t>
      </w:r>
      <w:r w:rsidR="000E7977">
        <w:rPr>
          <w:rFonts w:eastAsia="宋体"/>
          <w:b/>
          <w:sz w:val="20"/>
          <w:szCs w:val="20"/>
          <w:lang w:eastAsia="zh-CN"/>
        </w:rPr>
        <w:t>methods to</w:t>
      </w:r>
      <w:r w:rsidRPr="008F2712">
        <w:rPr>
          <w:rFonts w:eastAsia="宋体"/>
          <w:b/>
          <w:sz w:val="20"/>
          <w:szCs w:val="20"/>
          <w:lang w:eastAsia="zh-CN"/>
        </w:rPr>
        <w:t xml:space="preserve"> identify whether a </w:t>
      </w:r>
      <w:r>
        <w:rPr>
          <w:rFonts w:eastAsia="宋体"/>
          <w:b/>
          <w:sz w:val="20"/>
          <w:szCs w:val="20"/>
          <w:lang w:eastAsia="zh-CN"/>
        </w:rPr>
        <w:t xml:space="preserve">received </w:t>
      </w:r>
      <w:r w:rsidRPr="008F2712">
        <w:rPr>
          <w:rFonts w:eastAsia="宋体"/>
          <w:b/>
          <w:sz w:val="20"/>
          <w:szCs w:val="20"/>
          <w:lang w:eastAsia="zh-CN"/>
        </w:rPr>
        <w:t>SCI is for scheduling da</w:t>
      </w:r>
      <w:r>
        <w:rPr>
          <w:rFonts w:eastAsia="宋体"/>
          <w:b/>
          <w:sz w:val="20"/>
          <w:szCs w:val="20"/>
          <w:lang w:eastAsia="zh-CN"/>
        </w:rPr>
        <w:t>ta or for indicating HARQ-ACK</w:t>
      </w:r>
      <w:r w:rsidR="000E7977">
        <w:rPr>
          <w:rFonts w:eastAsia="宋体"/>
          <w:b/>
          <w:sz w:val="20"/>
          <w:szCs w:val="20"/>
          <w:lang w:eastAsia="zh-CN"/>
        </w:rPr>
        <w:t xml:space="preserve"> should be studied</w:t>
      </w:r>
      <w:r>
        <w:rPr>
          <w:rFonts w:eastAsia="宋体"/>
          <w:b/>
          <w:sz w:val="20"/>
          <w:szCs w:val="20"/>
          <w:lang w:eastAsia="zh-CN"/>
        </w:rPr>
        <w:t>.</w:t>
      </w:r>
    </w:p>
    <w:p w14:paraId="187B0B5D" w14:textId="2B21CDA0" w:rsidR="00F17A21" w:rsidRPr="00BD7F4B" w:rsidRDefault="002A13E5" w:rsidP="00CF2485">
      <w:pPr>
        <w:pStyle w:val="a5"/>
        <w:spacing w:afterLines="50" w:after="156"/>
        <w:jc w:val="both"/>
        <w:rPr>
          <w:rFonts w:eastAsia="宋体"/>
          <w:sz w:val="20"/>
          <w:szCs w:val="20"/>
          <w:lang w:eastAsia="zh-CN"/>
        </w:rPr>
      </w:pPr>
      <w:r>
        <w:rPr>
          <w:rFonts w:eastAsia="宋体"/>
          <w:sz w:val="20"/>
          <w:szCs w:val="20"/>
          <w:lang w:eastAsia="zh-CN"/>
        </w:rPr>
        <w:t xml:space="preserve">If defining new physical channels to carry HARQ-ACK and </w:t>
      </w:r>
      <w:r w:rsidR="009F73A4">
        <w:rPr>
          <w:rFonts w:eastAsia="宋体"/>
          <w:sz w:val="20"/>
          <w:szCs w:val="20"/>
          <w:lang w:eastAsia="zh-CN"/>
        </w:rPr>
        <w:t xml:space="preserve">possible </w:t>
      </w:r>
      <w:r>
        <w:rPr>
          <w:rFonts w:eastAsia="宋体"/>
          <w:sz w:val="20"/>
          <w:szCs w:val="20"/>
          <w:lang w:eastAsia="zh-CN"/>
        </w:rPr>
        <w:t xml:space="preserve">CSI if supported, </w:t>
      </w:r>
      <w:r w:rsidR="00BD7F4B" w:rsidRPr="00BD7F4B">
        <w:rPr>
          <w:rFonts w:eastAsia="宋体" w:hint="eastAsia"/>
          <w:sz w:val="20"/>
          <w:szCs w:val="20"/>
          <w:lang w:eastAsia="zh-CN"/>
        </w:rPr>
        <w:t>NR</w:t>
      </w:r>
      <w:r w:rsidR="00BD7F4B">
        <w:rPr>
          <w:rFonts w:eastAsia="宋体"/>
          <w:sz w:val="20"/>
          <w:szCs w:val="20"/>
          <w:lang w:eastAsia="zh-CN"/>
        </w:rPr>
        <w:t>-like PUCCH</w:t>
      </w:r>
      <w:r>
        <w:rPr>
          <w:rFonts w:eastAsia="宋体"/>
          <w:sz w:val="20"/>
          <w:szCs w:val="20"/>
          <w:lang w:eastAsia="zh-CN"/>
        </w:rPr>
        <w:t xml:space="preserve"> can be used as a starting point. </w:t>
      </w:r>
      <w:r w:rsidR="00CC34CF">
        <w:rPr>
          <w:rFonts w:eastAsia="宋体"/>
          <w:sz w:val="20"/>
          <w:szCs w:val="20"/>
          <w:lang w:eastAsia="zh-CN"/>
        </w:rPr>
        <w:t>The uniform structure</w:t>
      </w:r>
      <w:r w:rsidR="00DD1713">
        <w:rPr>
          <w:rFonts w:eastAsia="宋体"/>
          <w:sz w:val="20"/>
          <w:szCs w:val="20"/>
          <w:lang w:eastAsia="zh-CN"/>
        </w:rPr>
        <w:t xml:space="preserve"> may ease </w:t>
      </w:r>
      <w:r w:rsidR="00CC34CF">
        <w:rPr>
          <w:rFonts w:eastAsia="宋体"/>
          <w:sz w:val="20"/>
          <w:szCs w:val="20"/>
          <w:lang w:eastAsia="zh-CN"/>
        </w:rPr>
        <w:t xml:space="preserve">the coexistence between </w:t>
      </w:r>
      <w:r w:rsidR="00DD1713">
        <w:rPr>
          <w:rFonts w:eastAsia="宋体"/>
          <w:sz w:val="20"/>
          <w:szCs w:val="20"/>
          <w:lang w:eastAsia="zh-CN"/>
        </w:rPr>
        <w:t>sidelink</w:t>
      </w:r>
      <w:r w:rsidR="00CC34CF">
        <w:rPr>
          <w:rFonts w:eastAsia="宋体"/>
          <w:sz w:val="20"/>
          <w:szCs w:val="20"/>
          <w:lang w:eastAsia="zh-CN"/>
        </w:rPr>
        <w:t xml:space="preserve"> and NR Uu on a</w:t>
      </w:r>
      <w:r w:rsidR="00DD1713">
        <w:rPr>
          <w:rFonts w:eastAsia="宋体"/>
          <w:sz w:val="20"/>
          <w:szCs w:val="20"/>
          <w:lang w:eastAsia="zh-CN"/>
        </w:rPr>
        <w:t xml:space="preserve"> share</w:t>
      </w:r>
      <w:r w:rsidR="00CC34CF">
        <w:rPr>
          <w:rFonts w:eastAsia="宋体"/>
          <w:sz w:val="20"/>
          <w:szCs w:val="20"/>
          <w:lang w:eastAsia="zh-CN"/>
        </w:rPr>
        <w:t>d</w:t>
      </w:r>
      <w:r w:rsidR="00DD1713">
        <w:rPr>
          <w:rFonts w:eastAsia="宋体"/>
          <w:sz w:val="20"/>
          <w:szCs w:val="20"/>
          <w:lang w:eastAsia="zh-CN"/>
        </w:rPr>
        <w:t xml:space="preserve"> licensed carrier.</w:t>
      </w:r>
      <w:r w:rsidR="00CC34CF">
        <w:rPr>
          <w:rFonts w:eastAsia="宋体"/>
          <w:sz w:val="20"/>
          <w:szCs w:val="20"/>
          <w:lang w:eastAsia="zh-CN"/>
        </w:rPr>
        <w:t xml:space="preserve"> For example, the “uplink” and/or “flexible” symbols in a </w:t>
      </w:r>
      <w:r w:rsidR="00B74EB5">
        <w:rPr>
          <w:rFonts w:eastAsia="宋体"/>
          <w:sz w:val="20"/>
          <w:szCs w:val="20"/>
          <w:lang w:eastAsia="zh-CN"/>
        </w:rPr>
        <w:t xml:space="preserve">self-contained </w:t>
      </w:r>
      <w:r w:rsidR="0000045A">
        <w:rPr>
          <w:rFonts w:eastAsia="宋体"/>
          <w:sz w:val="20"/>
          <w:szCs w:val="20"/>
          <w:lang w:eastAsia="zh-CN"/>
        </w:rPr>
        <w:t xml:space="preserve">NR </w:t>
      </w:r>
      <w:r w:rsidR="00CC34CF">
        <w:rPr>
          <w:rFonts w:eastAsia="宋体"/>
          <w:sz w:val="20"/>
          <w:szCs w:val="20"/>
          <w:lang w:eastAsia="zh-CN"/>
        </w:rPr>
        <w:t xml:space="preserve">slot </w:t>
      </w:r>
      <w:r w:rsidR="00B74EB5">
        <w:rPr>
          <w:rFonts w:eastAsia="宋体"/>
          <w:sz w:val="20"/>
          <w:szCs w:val="20"/>
          <w:lang w:eastAsia="zh-CN"/>
        </w:rPr>
        <w:t xml:space="preserve">may </w:t>
      </w:r>
      <w:r w:rsidR="00CC34CF">
        <w:rPr>
          <w:rFonts w:eastAsia="宋体"/>
          <w:sz w:val="20"/>
          <w:szCs w:val="20"/>
          <w:lang w:eastAsia="zh-CN"/>
        </w:rPr>
        <w:t xml:space="preserve">be utilized by sidelink </w:t>
      </w:r>
      <w:r w:rsidR="00F86773">
        <w:rPr>
          <w:rFonts w:eastAsia="宋体"/>
          <w:sz w:val="20"/>
          <w:szCs w:val="20"/>
          <w:lang w:eastAsia="zh-CN"/>
        </w:rPr>
        <w:t xml:space="preserve">to </w:t>
      </w:r>
      <w:r w:rsidR="00CC34CF">
        <w:rPr>
          <w:rFonts w:eastAsia="宋体"/>
          <w:sz w:val="20"/>
          <w:szCs w:val="20"/>
          <w:lang w:eastAsia="zh-CN"/>
        </w:rPr>
        <w:t>feedback</w:t>
      </w:r>
      <w:r w:rsidR="00F86773">
        <w:rPr>
          <w:rFonts w:eastAsia="宋体"/>
          <w:sz w:val="20"/>
          <w:szCs w:val="20"/>
          <w:lang w:eastAsia="zh-CN"/>
        </w:rPr>
        <w:t xml:space="preserve"> HARQ-ACK/CSI</w:t>
      </w:r>
      <w:r w:rsidR="00CC34CF">
        <w:rPr>
          <w:rFonts w:eastAsia="宋体"/>
          <w:sz w:val="20"/>
          <w:szCs w:val="20"/>
          <w:lang w:eastAsia="zh-CN"/>
        </w:rPr>
        <w:t>.</w:t>
      </w:r>
      <w:r w:rsidR="00B74EB5">
        <w:rPr>
          <w:rFonts w:eastAsia="宋体"/>
          <w:sz w:val="20"/>
          <w:szCs w:val="20"/>
          <w:lang w:eastAsia="zh-CN"/>
        </w:rPr>
        <w:t xml:space="preserve"> Also NR-like PUCCH </w:t>
      </w:r>
      <w:r w:rsidR="008511B7">
        <w:rPr>
          <w:rFonts w:eastAsia="宋体"/>
          <w:sz w:val="20"/>
          <w:szCs w:val="20"/>
          <w:lang w:eastAsia="zh-CN"/>
        </w:rPr>
        <w:t>has the</w:t>
      </w:r>
      <w:r w:rsidR="00B74EB5">
        <w:rPr>
          <w:rFonts w:eastAsia="宋体"/>
          <w:sz w:val="20"/>
          <w:szCs w:val="20"/>
          <w:lang w:eastAsia="zh-CN"/>
        </w:rPr>
        <w:t xml:space="preserve"> capability</w:t>
      </w:r>
      <w:r w:rsidR="008511B7">
        <w:rPr>
          <w:rFonts w:eastAsia="宋体"/>
          <w:sz w:val="20"/>
          <w:szCs w:val="20"/>
          <w:lang w:eastAsia="zh-CN"/>
        </w:rPr>
        <w:t xml:space="preserve"> to multiplex UCI </w:t>
      </w:r>
      <w:r w:rsidR="00780DF1">
        <w:rPr>
          <w:rFonts w:eastAsia="宋体"/>
          <w:sz w:val="20"/>
          <w:szCs w:val="20"/>
          <w:lang w:eastAsia="zh-CN"/>
        </w:rPr>
        <w:t>of</w:t>
      </w:r>
      <w:r w:rsidR="008511B7">
        <w:rPr>
          <w:rFonts w:eastAsia="宋体"/>
          <w:sz w:val="20"/>
          <w:szCs w:val="20"/>
          <w:lang w:eastAsia="zh-CN"/>
        </w:rPr>
        <w:t xml:space="preserve"> multiple UEs. If </w:t>
      </w:r>
      <w:r w:rsidR="00780DF1">
        <w:rPr>
          <w:rFonts w:eastAsia="宋体"/>
          <w:sz w:val="20"/>
          <w:szCs w:val="20"/>
          <w:lang w:eastAsia="zh-CN"/>
        </w:rPr>
        <w:t xml:space="preserve">the requirements on </w:t>
      </w:r>
      <w:r w:rsidR="00935D1D">
        <w:rPr>
          <w:rFonts w:eastAsia="宋体"/>
          <w:sz w:val="20"/>
          <w:szCs w:val="20"/>
          <w:lang w:eastAsia="zh-CN"/>
        </w:rPr>
        <w:t xml:space="preserve">such </w:t>
      </w:r>
      <w:r w:rsidR="00780DF1">
        <w:rPr>
          <w:rFonts w:eastAsia="宋体"/>
          <w:sz w:val="20"/>
          <w:szCs w:val="20"/>
          <w:lang w:eastAsia="zh-CN"/>
        </w:rPr>
        <w:t xml:space="preserve">multiplexing capacity </w:t>
      </w:r>
      <w:r w:rsidR="00237CF0">
        <w:rPr>
          <w:rFonts w:eastAsia="宋体"/>
          <w:sz w:val="20"/>
          <w:szCs w:val="20"/>
          <w:lang w:eastAsia="zh-CN"/>
        </w:rPr>
        <w:t>are to be met</w:t>
      </w:r>
      <w:r w:rsidR="00780DF1">
        <w:rPr>
          <w:rFonts w:eastAsia="宋体"/>
          <w:sz w:val="20"/>
          <w:szCs w:val="20"/>
          <w:lang w:eastAsia="zh-CN"/>
        </w:rPr>
        <w:t xml:space="preserve">, e.g., a RSU may </w:t>
      </w:r>
      <w:r w:rsidR="008511B7">
        <w:rPr>
          <w:rFonts w:eastAsia="宋体"/>
          <w:sz w:val="20"/>
          <w:szCs w:val="20"/>
          <w:lang w:eastAsia="zh-CN"/>
        </w:rPr>
        <w:t>receiv</w:t>
      </w:r>
      <w:r w:rsidR="00780DF1">
        <w:rPr>
          <w:rFonts w:eastAsia="宋体"/>
          <w:sz w:val="20"/>
          <w:szCs w:val="20"/>
          <w:lang w:eastAsia="zh-CN"/>
        </w:rPr>
        <w:t>e</w:t>
      </w:r>
      <w:r w:rsidR="008511B7">
        <w:rPr>
          <w:rFonts w:eastAsia="宋体"/>
          <w:sz w:val="20"/>
          <w:szCs w:val="20"/>
          <w:lang w:eastAsia="zh-CN"/>
        </w:rPr>
        <w:t xml:space="preserve"> HARQ-ACK/CSI from multiple UEs</w:t>
      </w:r>
      <w:r w:rsidR="00780DF1">
        <w:rPr>
          <w:rFonts w:eastAsia="宋体"/>
          <w:sz w:val="20"/>
          <w:szCs w:val="20"/>
          <w:lang w:eastAsia="zh-CN"/>
        </w:rPr>
        <w:t>,</w:t>
      </w:r>
      <w:r w:rsidR="008511B7">
        <w:rPr>
          <w:rFonts w:eastAsia="宋体"/>
          <w:sz w:val="20"/>
          <w:szCs w:val="20"/>
          <w:lang w:eastAsia="zh-CN"/>
        </w:rPr>
        <w:t xml:space="preserve"> </w:t>
      </w:r>
      <w:r w:rsidR="00780DF1">
        <w:rPr>
          <w:rFonts w:eastAsia="宋体"/>
          <w:sz w:val="20"/>
          <w:szCs w:val="20"/>
          <w:lang w:eastAsia="zh-CN"/>
        </w:rPr>
        <w:t xml:space="preserve">NR-like PUCCH </w:t>
      </w:r>
      <w:r w:rsidR="00237CF0">
        <w:rPr>
          <w:rFonts w:eastAsia="宋体"/>
          <w:sz w:val="20"/>
          <w:szCs w:val="20"/>
          <w:lang w:eastAsia="zh-CN"/>
        </w:rPr>
        <w:t>can</w:t>
      </w:r>
      <w:r w:rsidR="00780DF1">
        <w:rPr>
          <w:rFonts w:eastAsia="宋体"/>
          <w:sz w:val="20"/>
          <w:szCs w:val="20"/>
          <w:lang w:eastAsia="zh-CN"/>
        </w:rPr>
        <w:t xml:space="preserve"> be beneficial in terms of improving spectral efficiency. However, </w:t>
      </w:r>
      <w:r w:rsidR="00237CF0">
        <w:rPr>
          <w:rFonts w:eastAsia="宋体"/>
          <w:sz w:val="20"/>
          <w:szCs w:val="20"/>
          <w:lang w:eastAsia="zh-CN"/>
        </w:rPr>
        <w:t xml:space="preserve">the impact of </w:t>
      </w:r>
      <w:r w:rsidR="00DE503F">
        <w:rPr>
          <w:rFonts w:eastAsia="宋体"/>
          <w:sz w:val="20"/>
          <w:szCs w:val="20"/>
          <w:lang w:eastAsia="zh-CN"/>
        </w:rPr>
        <w:t xml:space="preserve">power imbalance </w:t>
      </w:r>
      <w:r w:rsidR="00237CF0">
        <w:rPr>
          <w:rFonts w:eastAsia="宋体"/>
          <w:sz w:val="20"/>
          <w:szCs w:val="20"/>
          <w:lang w:eastAsia="zh-CN"/>
        </w:rPr>
        <w:t>among</w:t>
      </w:r>
      <w:r w:rsidR="00DE503F">
        <w:rPr>
          <w:rFonts w:eastAsia="宋体"/>
          <w:sz w:val="20"/>
          <w:szCs w:val="20"/>
          <w:lang w:eastAsia="zh-CN"/>
        </w:rPr>
        <w:t xml:space="preserve"> different UEs </w:t>
      </w:r>
      <w:r w:rsidR="00237CF0">
        <w:rPr>
          <w:rFonts w:eastAsia="宋体"/>
          <w:sz w:val="20"/>
          <w:szCs w:val="20"/>
          <w:lang w:eastAsia="zh-CN"/>
        </w:rPr>
        <w:t>should be considered</w:t>
      </w:r>
      <w:r w:rsidR="00DE503F">
        <w:rPr>
          <w:rFonts w:eastAsia="宋体"/>
          <w:sz w:val="20"/>
          <w:szCs w:val="20"/>
          <w:lang w:eastAsia="zh-CN"/>
        </w:rPr>
        <w:t xml:space="preserve"> and power control may need to be further studied. </w:t>
      </w:r>
      <w:r w:rsidR="00A80BFC">
        <w:rPr>
          <w:rFonts w:eastAsia="宋体"/>
          <w:sz w:val="20"/>
          <w:szCs w:val="20"/>
          <w:lang w:eastAsia="zh-CN"/>
        </w:rPr>
        <w:t>Since</w:t>
      </w:r>
      <w:r w:rsidR="00780DF1">
        <w:rPr>
          <w:rFonts w:eastAsia="宋体"/>
          <w:sz w:val="20"/>
          <w:szCs w:val="20"/>
          <w:lang w:eastAsia="zh-CN"/>
        </w:rPr>
        <w:t xml:space="preserve"> </w:t>
      </w:r>
      <w:r w:rsidR="00F27E08">
        <w:rPr>
          <w:rFonts w:eastAsia="宋体"/>
          <w:sz w:val="20"/>
          <w:szCs w:val="20"/>
          <w:lang w:eastAsia="zh-CN"/>
        </w:rPr>
        <w:t>NR-like PUCCH</w:t>
      </w:r>
      <w:r w:rsidR="00DE503F">
        <w:rPr>
          <w:rFonts w:eastAsia="宋体"/>
          <w:sz w:val="20"/>
          <w:szCs w:val="20"/>
          <w:lang w:eastAsia="zh-CN"/>
        </w:rPr>
        <w:t xml:space="preserve"> is a new physical channel</w:t>
      </w:r>
      <w:r w:rsidR="00780DF1">
        <w:rPr>
          <w:rFonts w:eastAsia="宋体"/>
          <w:sz w:val="20"/>
          <w:szCs w:val="20"/>
          <w:lang w:eastAsia="zh-CN"/>
        </w:rPr>
        <w:t xml:space="preserve">, </w:t>
      </w:r>
      <w:r w:rsidR="00DE503F">
        <w:rPr>
          <w:rFonts w:eastAsia="宋体"/>
          <w:sz w:val="20"/>
          <w:szCs w:val="20"/>
          <w:lang w:eastAsia="zh-CN"/>
        </w:rPr>
        <w:t xml:space="preserve">the coexistence with PSCCH and PSSCH, and </w:t>
      </w:r>
      <w:r w:rsidR="00935D1D">
        <w:rPr>
          <w:rFonts w:eastAsia="宋体"/>
          <w:sz w:val="20"/>
          <w:szCs w:val="20"/>
          <w:lang w:eastAsia="zh-CN"/>
        </w:rPr>
        <w:t xml:space="preserve">the potential impact from AGC, guard period and DM-RS etc. </w:t>
      </w:r>
      <w:r w:rsidR="00F27E08">
        <w:rPr>
          <w:rFonts w:eastAsia="宋体"/>
          <w:sz w:val="20"/>
          <w:szCs w:val="20"/>
          <w:lang w:eastAsia="zh-CN"/>
        </w:rPr>
        <w:t xml:space="preserve">should </w:t>
      </w:r>
      <w:r w:rsidR="00935D1D">
        <w:rPr>
          <w:rFonts w:eastAsia="宋体"/>
          <w:sz w:val="20"/>
          <w:szCs w:val="20"/>
          <w:lang w:eastAsia="zh-CN"/>
        </w:rPr>
        <w:t>be</w:t>
      </w:r>
      <w:r w:rsidR="00F27E08">
        <w:rPr>
          <w:rFonts w:eastAsia="宋体"/>
          <w:sz w:val="20"/>
          <w:szCs w:val="20"/>
          <w:lang w:eastAsia="zh-CN"/>
        </w:rPr>
        <w:t xml:space="preserve"> carefully</w:t>
      </w:r>
      <w:r w:rsidR="00935D1D">
        <w:rPr>
          <w:rFonts w:eastAsia="宋体"/>
          <w:sz w:val="20"/>
          <w:szCs w:val="20"/>
          <w:lang w:eastAsia="zh-CN"/>
        </w:rPr>
        <w:t xml:space="preserve"> considered. </w:t>
      </w:r>
    </w:p>
    <w:p w14:paraId="2D51AEC5" w14:textId="4EED8B11" w:rsidR="00F17A21" w:rsidRDefault="000165F0" w:rsidP="00CF2485">
      <w:pPr>
        <w:pStyle w:val="a5"/>
        <w:spacing w:afterLines="50" w:after="156"/>
        <w:jc w:val="both"/>
        <w:rPr>
          <w:rFonts w:eastAsia="宋体"/>
          <w:sz w:val="20"/>
          <w:szCs w:val="20"/>
          <w:lang w:eastAsia="zh-CN"/>
        </w:rPr>
      </w:pPr>
      <w:r>
        <w:rPr>
          <w:rFonts w:eastAsia="宋体" w:hint="eastAsia"/>
          <w:b/>
          <w:sz w:val="20"/>
          <w:szCs w:val="20"/>
          <w:lang w:eastAsia="zh-CN"/>
        </w:rPr>
        <w:t>Proposal 2: If HARQ-ACK can be carried by</w:t>
      </w:r>
      <w:r>
        <w:rPr>
          <w:rFonts w:eastAsia="宋体"/>
          <w:b/>
          <w:sz w:val="20"/>
          <w:szCs w:val="20"/>
          <w:lang w:eastAsia="zh-CN"/>
        </w:rPr>
        <w:t xml:space="preserve"> newly defined</w:t>
      </w:r>
      <w:r>
        <w:rPr>
          <w:rFonts w:eastAsia="宋体" w:hint="eastAsia"/>
          <w:b/>
          <w:sz w:val="20"/>
          <w:szCs w:val="20"/>
          <w:lang w:eastAsia="zh-CN"/>
        </w:rPr>
        <w:t xml:space="preserve"> physical channels</w:t>
      </w:r>
      <w:r>
        <w:rPr>
          <w:rFonts w:eastAsia="宋体"/>
          <w:b/>
          <w:sz w:val="20"/>
          <w:szCs w:val="20"/>
          <w:lang w:eastAsia="zh-CN"/>
        </w:rPr>
        <w:t xml:space="preserve">, at least NR-like PUCCH can be used as a starting point. </w:t>
      </w:r>
    </w:p>
    <w:p w14:paraId="75613641" w14:textId="403AFD92" w:rsidR="00DE0BA0" w:rsidRPr="002472D3" w:rsidRDefault="00DE0BA0" w:rsidP="00E51B49">
      <w:pPr>
        <w:pStyle w:val="a5"/>
        <w:spacing w:afterLines="50" w:after="156"/>
        <w:jc w:val="both"/>
        <w:rPr>
          <w:rFonts w:eastAsia="宋体"/>
          <w:sz w:val="20"/>
          <w:szCs w:val="20"/>
          <w:lang w:eastAsia="zh-CN"/>
        </w:rPr>
      </w:pPr>
      <w:r w:rsidRPr="00DE0BA0">
        <w:rPr>
          <w:rFonts w:eastAsia="宋体"/>
          <w:sz w:val="20"/>
          <w:szCs w:val="20"/>
          <w:lang w:eastAsia="zh-CN"/>
        </w:rPr>
        <w:t xml:space="preserve">If </w:t>
      </w:r>
      <w:r w:rsidR="00FD667D">
        <w:rPr>
          <w:rFonts w:eastAsia="宋体"/>
          <w:sz w:val="20"/>
          <w:szCs w:val="20"/>
          <w:lang w:eastAsia="zh-CN"/>
        </w:rPr>
        <w:t>a b</w:t>
      </w:r>
      <w:r w:rsidR="00FD667D" w:rsidRPr="00FD667D">
        <w:rPr>
          <w:rFonts w:eastAsia="宋体"/>
          <w:sz w:val="20"/>
          <w:szCs w:val="20"/>
          <w:lang w:eastAsia="zh-CN"/>
        </w:rPr>
        <w:t xml:space="preserve">ase station schedules sidelink </w:t>
      </w:r>
      <w:r w:rsidR="00FD667D" w:rsidRPr="00FD667D">
        <w:rPr>
          <w:rFonts w:eastAsia="宋体" w:hint="eastAsia"/>
          <w:sz w:val="20"/>
          <w:szCs w:val="20"/>
          <w:lang w:eastAsia="zh-CN"/>
        </w:rPr>
        <w:t>resource</w:t>
      </w:r>
      <w:r w:rsidR="00FD667D" w:rsidRPr="00FD667D">
        <w:rPr>
          <w:rFonts w:eastAsia="宋体"/>
          <w:sz w:val="20"/>
          <w:szCs w:val="20"/>
          <w:lang w:eastAsia="zh-CN"/>
        </w:rPr>
        <w:t xml:space="preserve">s </w:t>
      </w:r>
      <w:r w:rsidR="0069797F">
        <w:rPr>
          <w:rFonts w:eastAsia="宋体"/>
          <w:sz w:val="20"/>
          <w:szCs w:val="20"/>
          <w:lang w:eastAsia="zh-CN"/>
        </w:rPr>
        <w:t>for unicast</w:t>
      </w:r>
      <w:r w:rsidR="00E15752">
        <w:rPr>
          <w:rFonts w:eastAsia="宋体"/>
          <w:sz w:val="20"/>
          <w:szCs w:val="20"/>
          <w:lang w:eastAsia="zh-CN"/>
        </w:rPr>
        <w:t xml:space="preserve"> (</w:t>
      </w:r>
      <w:r w:rsidRPr="00DE0BA0">
        <w:rPr>
          <w:rFonts w:eastAsia="宋体"/>
          <w:sz w:val="20"/>
          <w:szCs w:val="20"/>
          <w:lang w:eastAsia="zh-CN"/>
        </w:rPr>
        <w:t>mode 1</w:t>
      </w:r>
      <w:r w:rsidR="00E15752">
        <w:rPr>
          <w:rFonts w:eastAsia="宋体"/>
          <w:sz w:val="20"/>
          <w:szCs w:val="20"/>
          <w:lang w:eastAsia="zh-CN"/>
        </w:rPr>
        <w:t>)</w:t>
      </w:r>
      <w:r>
        <w:rPr>
          <w:rFonts w:eastAsia="宋体"/>
          <w:sz w:val="20"/>
          <w:szCs w:val="20"/>
          <w:lang w:eastAsia="zh-CN"/>
        </w:rPr>
        <w:t>,</w:t>
      </w:r>
      <w:r w:rsidR="0069797F">
        <w:rPr>
          <w:rFonts w:eastAsia="宋体"/>
          <w:sz w:val="20"/>
          <w:szCs w:val="20"/>
          <w:lang w:eastAsia="zh-CN"/>
        </w:rPr>
        <w:t xml:space="preserve"> </w:t>
      </w:r>
      <w:r w:rsidRPr="002472D3">
        <w:rPr>
          <w:rFonts w:eastAsia="宋体"/>
          <w:sz w:val="20"/>
          <w:szCs w:val="20"/>
          <w:lang w:eastAsia="zh-CN"/>
        </w:rPr>
        <w:t xml:space="preserve">HARQ-ACK </w:t>
      </w:r>
      <w:r w:rsidR="00E15752">
        <w:rPr>
          <w:rFonts w:eastAsia="宋体"/>
          <w:sz w:val="20"/>
          <w:szCs w:val="20"/>
          <w:lang w:eastAsia="zh-CN"/>
        </w:rPr>
        <w:t>report</w:t>
      </w:r>
      <w:r w:rsidRPr="002472D3">
        <w:rPr>
          <w:rFonts w:eastAsia="宋体"/>
          <w:sz w:val="20"/>
          <w:szCs w:val="20"/>
          <w:lang w:eastAsia="zh-CN"/>
        </w:rPr>
        <w:t xml:space="preserve"> to the </w:t>
      </w:r>
      <w:r>
        <w:rPr>
          <w:rFonts w:eastAsia="宋体"/>
          <w:sz w:val="20"/>
          <w:szCs w:val="20"/>
          <w:lang w:eastAsia="zh-CN"/>
        </w:rPr>
        <w:t>b</w:t>
      </w:r>
      <w:r w:rsidRPr="00FD667D">
        <w:rPr>
          <w:rFonts w:eastAsia="宋体"/>
          <w:sz w:val="20"/>
          <w:szCs w:val="20"/>
          <w:lang w:eastAsia="zh-CN"/>
        </w:rPr>
        <w:t>ase station</w:t>
      </w:r>
      <w:r w:rsidRPr="002472D3">
        <w:rPr>
          <w:rFonts w:eastAsia="宋体"/>
          <w:sz w:val="20"/>
          <w:szCs w:val="20"/>
          <w:lang w:eastAsia="zh-CN"/>
        </w:rPr>
        <w:t xml:space="preserve"> through NR Uu</w:t>
      </w:r>
      <w:r w:rsidR="00E15752">
        <w:rPr>
          <w:rFonts w:eastAsia="宋体"/>
          <w:sz w:val="20"/>
          <w:szCs w:val="20"/>
          <w:lang w:eastAsia="zh-CN"/>
        </w:rPr>
        <w:t xml:space="preserve"> can be considered</w:t>
      </w:r>
      <w:r w:rsidRPr="002472D3">
        <w:rPr>
          <w:rFonts w:eastAsia="宋体"/>
          <w:sz w:val="20"/>
          <w:szCs w:val="20"/>
          <w:lang w:eastAsia="zh-CN"/>
        </w:rPr>
        <w:t xml:space="preserve">. </w:t>
      </w:r>
      <w:r w:rsidR="00980B7C">
        <w:rPr>
          <w:rFonts w:eastAsia="PMingLiU"/>
          <w:sz w:val="20"/>
          <w:szCs w:val="20"/>
          <w:lang w:eastAsia="zh-TW"/>
        </w:rPr>
        <w:t>R</w:t>
      </w:r>
      <w:r w:rsidR="00980B7C" w:rsidRPr="006A3FDC">
        <w:rPr>
          <w:rFonts w:eastAsia="PMingLiU"/>
          <w:sz w:val="20"/>
          <w:szCs w:val="20"/>
          <w:lang w:eastAsia="zh-TW"/>
        </w:rPr>
        <w:t xml:space="preserve">eporting HARQ-ACK to </w:t>
      </w:r>
      <w:r w:rsidR="00980B7C">
        <w:rPr>
          <w:rFonts w:eastAsia="PMingLiU"/>
          <w:sz w:val="20"/>
          <w:szCs w:val="20"/>
          <w:lang w:eastAsia="zh-TW"/>
        </w:rPr>
        <w:t xml:space="preserve">the </w:t>
      </w:r>
      <w:r w:rsidR="00980B7C" w:rsidRPr="006A3FDC">
        <w:rPr>
          <w:rFonts w:eastAsia="PMingLiU"/>
          <w:sz w:val="20"/>
          <w:szCs w:val="20"/>
          <w:lang w:eastAsia="zh-TW"/>
        </w:rPr>
        <w:t>base station</w:t>
      </w:r>
      <w:r w:rsidR="00725FBC">
        <w:rPr>
          <w:rFonts w:eastAsia="PMingLiU"/>
          <w:sz w:val="20"/>
          <w:szCs w:val="20"/>
          <w:lang w:eastAsia="zh-TW"/>
        </w:rPr>
        <w:t xml:space="preserve"> </w:t>
      </w:r>
      <w:r w:rsidR="00F704C0">
        <w:rPr>
          <w:rFonts w:eastAsia="PMingLiU"/>
          <w:sz w:val="20"/>
          <w:szCs w:val="20"/>
          <w:lang w:eastAsia="zh-TW"/>
        </w:rPr>
        <w:t>can be seen as</w:t>
      </w:r>
      <w:r w:rsidR="00980B7C">
        <w:rPr>
          <w:rFonts w:eastAsia="PMingLiU"/>
          <w:sz w:val="20"/>
          <w:szCs w:val="20"/>
          <w:lang w:eastAsia="zh-TW"/>
        </w:rPr>
        <w:t xml:space="preserve"> a way </w:t>
      </w:r>
      <w:r w:rsidR="00F704C0">
        <w:rPr>
          <w:rFonts w:eastAsia="PMingLiU"/>
          <w:sz w:val="20"/>
          <w:szCs w:val="20"/>
          <w:lang w:eastAsia="zh-TW"/>
        </w:rPr>
        <w:t>of</w:t>
      </w:r>
      <w:r w:rsidR="00980B7C">
        <w:rPr>
          <w:rFonts w:eastAsia="PMingLiU"/>
          <w:sz w:val="20"/>
          <w:szCs w:val="20"/>
          <w:lang w:eastAsia="zh-TW"/>
        </w:rPr>
        <w:t xml:space="preserve"> request</w:t>
      </w:r>
      <w:r w:rsidR="00F704C0">
        <w:rPr>
          <w:rFonts w:eastAsia="PMingLiU"/>
          <w:sz w:val="20"/>
          <w:szCs w:val="20"/>
          <w:lang w:eastAsia="zh-TW"/>
        </w:rPr>
        <w:t>ing retransmission</w:t>
      </w:r>
      <w:r w:rsidR="00980B7C">
        <w:rPr>
          <w:rFonts w:eastAsia="PMingLiU"/>
          <w:sz w:val="20"/>
          <w:szCs w:val="20"/>
          <w:lang w:eastAsia="zh-TW"/>
        </w:rPr>
        <w:t xml:space="preserve"> resources from the base station</w:t>
      </w:r>
      <w:r w:rsidR="00FE6485">
        <w:rPr>
          <w:rFonts w:eastAsia="PMingLiU"/>
          <w:sz w:val="20"/>
          <w:szCs w:val="20"/>
          <w:lang w:eastAsia="zh-TW"/>
        </w:rPr>
        <w:t xml:space="preserve">. </w:t>
      </w:r>
      <w:r w:rsidR="00B23567">
        <w:rPr>
          <w:rFonts w:eastAsia="PMingLiU"/>
          <w:sz w:val="20"/>
          <w:szCs w:val="20"/>
          <w:lang w:eastAsia="zh-TW"/>
        </w:rPr>
        <w:t xml:space="preserve">By this way, a more timely resource request can be achieved compared with using SR. This is due to the fact that </w:t>
      </w:r>
      <w:r w:rsidR="00E51B49">
        <w:rPr>
          <w:rFonts w:eastAsia="PMingLiU"/>
          <w:sz w:val="20"/>
          <w:szCs w:val="20"/>
          <w:lang w:eastAsia="zh-TW"/>
        </w:rPr>
        <w:t xml:space="preserve">a UE can </w:t>
      </w:r>
      <w:r w:rsidR="00762D76">
        <w:rPr>
          <w:rFonts w:eastAsia="PMingLiU"/>
          <w:sz w:val="20"/>
          <w:szCs w:val="20"/>
          <w:lang w:eastAsia="zh-TW"/>
        </w:rPr>
        <w:t>directly follow</w:t>
      </w:r>
      <w:r w:rsidR="00E51B49">
        <w:rPr>
          <w:rFonts w:eastAsia="PMingLiU"/>
          <w:sz w:val="20"/>
          <w:szCs w:val="20"/>
          <w:lang w:eastAsia="zh-TW"/>
        </w:rPr>
        <w:t xml:space="preserve"> HARQ-ACK timing</w:t>
      </w:r>
      <w:r w:rsidR="00762D76">
        <w:rPr>
          <w:rFonts w:eastAsia="PMingLiU"/>
          <w:sz w:val="20"/>
          <w:szCs w:val="20"/>
          <w:lang w:eastAsia="zh-TW"/>
        </w:rPr>
        <w:t xml:space="preserve"> to transmit HARQ-ACK</w:t>
      </w:r>
      <w:r w:rsidR="00E51B49">
        <w:rPr>
          <w:rFonts w:eastAsia="PMingLiU"/>
          <w:sz w:val="20"/>
          <w:szCs w:val="20"/>
          <w:lang w:eastAsia="zh-TW"/>
        </w:rPr>
        <w:t>, whereas a UE may have to wait for an available SR occasion</w:t>
      </w:r>
      <w:r w:rsidR="00762D76">
        <w:rPr>
          <w:rFonts w:eastAsia="PMingLiU"/>
          <w:sz w:val="20"/>
          <w:szCs w:val="20"/>
          <w:lang w:eastAsia="zh-TW"/>
        </w:rPr>
        <w:t xml:space="preserve"> to transmit SR</w:t>
      </w:r>
      <w:r w:rsidR="00E51B49">
        <w:rPr>
          <w:rFonts w:eastAsia="PMingLiU"/>
          <w:sz w:val="20"/>
          <w:szCs w:val="20"/>
          <w:lang w:eastAsia="zh-TW"/>
        </w:rPr>
        <w:t>.</w:t>
      </w:r>
      <w:r w:rsidR="001D277B">
        <w:rPr>
          <w:rFonts w:eastAsia="PMingLiU"/>
          <w:sz w:val="20"/>
          <w:szCs w:val="20"/>
          <w:lang w:eastAsia="zh-TW"/>
        </w:rPr>
        <w:t xml:space="preserve"> </w:t>
      </w:r>
      <w:r w:rsidR="00BC0DBF">
        <w:rPr>
          <w:rFonts w:eastAsia="PMingLiU"/>
          <w:sz w:val="20"/>
          <w:szCs w:val="20"/>
          <w:lang w:eastAsia="zh-TW"/>
        </w:rPr>
        <w:t>R</w:t>
      </w:r>
      <w:r w:rsidR="00BC0DBF" w:rsidRPr="006A3FDC">
        <w:rPr>
          <w:rFonts w:eastAsia="PMingLiU"/>
          <w:sz w:val="20"/>
          <w:szCs w:val="20"/>
          <w:lang w:eastAsia="zh-TW"/>
        </w:rPr>
        <w:t xml:space="preserve">eporting HARQ-ACK to </w:t>
      </w:r>
      <w:r w:rsidR="00BC0DBF">
        <w:rPr>
          <w:rFonts w:eastAsia="PMingLiU"/>
          <w:sz w:val="20"/>
          <w:szCs w:val="20"/>
          <w:lang w:eastAsia="zh-TW"/>
        </w:rPr>
        <w:t xml:space="preserve">the </w:t>
      </w:r>
      <w:r w:rsidR="00BC0DBF" w:rsidRPr="006A3FDC">
        <w:rPr>
          <w:rFonts w:eastAsia="PMingLiU"/>
          <w:sz w:val="20"/>
          <w:szCs w:val="20"/>
          <w:lang w:eastAsia="zh-TW"/>
        </w:rPr>
        <w:t xml:space="preserve">base station </w:t>
      </w:r>
      <w:r w:rsidR="001D277B" w:rsidRPr="006A3FDC">
        <w:rPr>
          <w:rFonts w:eastAsia="PMingLiU"/>
          <w:sz w:val="20"/>
          <w:szCs w:val="20"/>
          <w:lang w:eastAsia="zh-TW"/>
        </w:rPr>
        <w:t xml:space="preserve">can </w:t>
      </w:r>
      <w:r w:rsidR="0006050F">
        <w:rPr>
          <w:rFonts w:eastAsia="PMingLiU"/>
          <w:sz w:val="20"/>
          <w:szCs w:val="20"/>
          <w:lang w:eastAsia="zh-TW"/>
        </w:rPr>
        <w:t xml:space="preserve">also </w:t>
      </w:r>
      <w:r w:rsidR="001D277B" w:rsidRPr="006A3FDC">
        <w:rPr>
          <w:rFonts w:eastAsia="PMingLiU"/>
          <w:sz w:val="20"/>
          <w:szCs w:val="20"/>
          <w:lang w:eastAsia="zh-TW"/>
        </w:rPr>
        <w:t>facilitate retransmission scheduling</w:t>
      </w:r>
      <w:r w:rsidR="0006050F">
        <w:rPr>
          <w:rFonts w:eastAsia="PMingLiU"/>
          <w:sz w:val="20"/>
          <w:szCs w:val="20"/>
          <w:lang w:eastAsia="zh-TW"/>
        </w:rPr>
        <w:t>.</w:t>
      </w:r>
      <w:r w:rsidR="001D277B">
        <w:rPr>
          <w:rFonts w:eastAsia="PMingLiU"/>
          <w:sz w:val="20"/>
          <w:szCs w:val="20"/>
          <w:lang w:eastAsia="zh-TW"/>
        </w:rPr>
        <w:t xml:space="preserve"> </w:t>
      </w:r>
      <w:r w:rsidR="0006050F">
        <w:rPr>
          <w:rFonts w:eastAsia="PMingLiU"/>
          <w:sz w:val="20"/>
          <w:szCs w:val="20"/>
          <w:lang w:eastAsia="zh-TW"/>
        </w:rPr>
        <w:t xml:space="preserve">Since </w:t>
      </w:r>
      <w:r w:rsidR="0006050F">
        <w:rPr>
          <w:rFonts w:eastAsia="宋体"/>
          <w:sz w:val="20"/>
          <w:szCs w:val="20"/>
          <w:lang w:eastAsia="zh-CN"/>
        </w:rPr>
        <w:t xml:space="preserve">the base station has global control over resource allocation of </w:t>
      </w:r>
      <w:r w:rsidR="00AF02EC">
        <w:rPr>
          <w:rFonts w:eastAsia="宋体"/>
          <w:sz w:val="20"/>
          <w:szCs w:val="20"/>
          <w:lang w:eastAsia="zh-CN"/>
        </w:rPr>
        <w:t>in-coverage UEs</w:t>
      </w:r>
      <w:r w:rsidR="00076BFC">
        <w:rPr>
          <w:rFonts w:eastAsia="宋体"/>
          <w:sz w:val="20"/>
          <w:szCs w:val="20"/>
          <w:lang w:eastAsia="zh-CN"/>
        </w:rPr>
        <w:t xml:space="preserve">, </w:t>
      </w:r>
      <w:r w:rsidR="00C0489E">
        <w:rPr>
          <w:rFonts w:eastAsia="宋体"/>
          <w:sz w:val="20"/>
          <w:szCs w:val="20"/>
          <w:lang w:eastAsia="zh-CN"/>
        </w:rPr>
        <w:t xml:space="preserve">adaptive retransmission can be </w:t>
      </w:r>
      <w:r w:rsidR="00541633">
        <w:rPr>
          <w:rFonts w:eastAsia="宋体"/>
          <w:sz w:val="20"/>
          <w:szCs w:val="20"/>
          <w:lang w:eastAsia="zh-CN"/>
        </w:rPr>
        <w:t>achieved</w:t>
      </w:r>
      <w:r w:rsidR="00C0489E">
        <w:rPr>
          <w:rFonts w:eastAsia="宋体"/>
          <w:sz w:val="20"/>
          <w:szCs w:val="20"/>
          <w:lang w:eastAsia="zh-CN"/>
        </w:rPr>
        <w:t xml:space="preserve"> </w:t>
      </w:r>
      <w:r w:rsidR="00541633">
        <w:rPr>
          <w:rFonts w:eastAsia="宋体"/>
          <w:sz w:val="20"/>
          <w:szCs w:val="20"/>
          <w:lang w:eastAsia="zh-CN"/>
        </w:rPr>
        <w:t>with</w:t>
      </w:r>
      <w:r w:rsidR="00C0489E">
        <w:rPr>
          <w:rFonts w:eastAsia="宋体"/>
          <w:sz w:val="20"/>
          <w:szCs w:val="20"/>
          <w:lang w:eastAsia="zh-CN"/>
        </w:rPr>
        <w:t xml:space="preserve"> </w:t>
      </w:r>
      <w:r w:rsidR="00541633">
        <w:rPr>
          <w:rFonts w:eastAsia="宋体"/>
          <w:sz w:val="20"/>
          <w:szCs w:val="20"/>
          <w:lang w:eastAsia="zh-CN"/>
        </w:rPr>
        <w:t>less</w:t>
      </w:r>
      <w:r w:rsidR="00541633">
        <w:rPr>
          <w:rFonts w:eastAsia="PMingLiU"/>
          <w:sz w:val="20"/>
          <w:szCs w:val="20"/>
          <w:lang w:eastAsia="zh-TW"/>
        </w:rPr>
        <w:t xml:space="preserve"> collisions,</w:t>
      </w:r>
      <w:r w:rsidR="00541633">
        <w:rPr>
          <w:rFonts w:eastAsia="宋体"/>
          <w:sz w:val="20"/>
          <w:szCs w:val="20"/>
          <w:lang w:eastAsia="zh-CN"/>
        </w:rPr>
        <w:t xml:space="preserve"> </w:t>
      </w:r>
      <w:r w:rsidR="00076BFC">
        <w:rPr>
          <w:rFonts w:eastAsia="宋体"/>
          <w:sz w:val="20"/>
          <w:szCs w:val="20"/>
          <w:lang w:eastAsia="zh-CN"/>
        </w:rPr>
        <w:t>more efficien</w:t>
      </w:r>
      <w:r w:rsidR="00541633">
        <w:rPr>
          <w:rFonts w:eastAsia="宋体"/>
          <w:sz w:val="20"/>
          <w:szCs w:val="20"/>
          <w:lang w:eastAsia="zh-CN"/>
        </w:rPr>
        <w:t>cy</w:t>
      </w:r>
      <w:r w:rsidR="00076BFC">
        <w:rPr>
          <w:rFonts w:eastAsia="宋体"/>
          <w:sz w:val="20"/>
          <w:szCs w:val="20"/>
          <w:lang w:eastAsia="zh-CN"/>
        </w:rPr>
        <w:t xml:space="preserve"> and </w:t>
      </w:r>
      <w:r w:rsidR="00541633">
        <w:rPr>
          <w:rFonts w:eastAsia="宋体"/>
          <w:sz w:val="20"/>
          <w:szCs w:val="20"/>
          <w:lang w:eastAsia="zh-CN"/>
        </w:rPr>
        <w:t xml:space="preserve">higher </w:t>
      </w:r>
      <w:r w:rsidR="00076BFC">
        <w:rPr>
          <w:rFonts w:eastAsia="宋体"/>
          <w:sz w:val="20"/>
          <w:szCs w:val="20"/>
          <w:lang w:eastAsia="zh-CN"/>
        </w:rPr>
        <w:t>flexib</w:t>
      </w:r>
      <w:r w:rsidR="00541633">
        <w:rPr>
          <w:rFonts w:eastAsia="宋体"/>
          <w:sz w:val="20"/>
          <w:szCs w:val="20"/>
          <w:lang w:eastAsia="zh-CN"/>
        </w:rPr>
        <w:t>ility</w:t>
      </w:r>
      <w:r w:rsidR="00980B7C">
        <w:rPr>
          <w:rFonts w:eastAsia="PMingLiU"/>
          <w:sz w:val="20"/>
          <w:szCs w:val="20"/>
          <w:lang w:eastAsia="zh-TW"/>
        </w:rPr>
        <w:t xml:space="preserve">. </w:t>
      </w:r>
      <w:r w:rsidRPr="002472D3">
        <w:rPr>
          <w:rFonts w:eastAsia="宋体"/>
          <w:sz w:val="20"/>
          <w:szCs w:val="20"/>
          <w:lang w:eastAsia="zh-CN"/>
        </w:rPr>
        <w:t xml:space="preserve">Some details </w:t>
      </w:r>
      <w:r w:rsidR="00B00A79">
        <w:rPr>
          <w:rFonts w:eastAsia="宋体"/>
          <w:sz w:val="20"/>
          <w:szCs w:val="20"/>
          <w:lang w:eastAsia="zh-CN"/>
        </w:rPr>
        <w:t xml:space="preserve">may </w:t>
      </w:r>
      <w:r w:rsidRPr="002472D3">
        <w:rPr>
          <w:rFonts w:eastAsia="宋体"/>
          <w:sz w:val="20"/>
          <w:szCs w:val="20"/>
          <w:lang w:eastAsia="zh-CN"/>
        </w:rPr>
        <w:t xml:space="preserve">need to be </w:t>
      </w:r>
      <w:r w:rsidR="00B00A79">
        <w:rPr>
          <w:rFonts w:eastAsia="宋体"/>
          <w:sz w:val="20"/>
          <w:szCs w:val="20"/>
          <w:lang w:eastAsia="zh-CN"/>
        </w:rPr>
        <w:t>studied</w:t>
      </w:r>
      <w:r w:rsidRPr="002472D3">
        <w:rPr>
          <w:rFonts w:eastAsia="宋体"/>
          <w:sz w:val="20"/>
          <w:szCs w:val="20"/>
          <w:lang w:eastAsia="zh-CN"/>
        </w:rPr>
        <w:t xml:space="preserve"> </w:t>
      </w:r>
      <w:r w:rsidR="00541633">
        <w:rPr>
          <w:rFonts w:eastAsia="宋体"/>
          <w:sz w:val="20"/>
          <w:szCs w:val="20"/>
          <w:lang w:eastAsia="zh-CN"/>
        </w:rPr>
        <w:t>for</w:t>
      </w:r>
      <w:r w:rsidR="002A6523">
        <w:rPr>
          <w:rFonts w:eastAsia="宋体"/>
          <w:sz w:val="20"/>
          <w:szCs w:val="20"/>
          <w:lang w:eastAsia="zh-CN"/>
        </w:rPr>
        <w:t xml:space="preserve"> HARQ-ACK report</w:t>
      </w:r>
      <w:r w:rsidRPr="002472D3">
        <w:rPr>
          <w:rFonts w:eastAsia="宋体"/>
          <w:sz w:val="20"/>
          <w:szCs w:val="20"/>
          <w:lang w:eastAsia="zh-CN"/>
        </w:rPr>
        <w:t xml:space="preserve">. </w:t>
      </w:r>
      <w:r w:rsidR="00F927C8">
        <w:rPr>
          <w:rFonts w:eastAsia="宋体"/>
          <w:sz w:val="20"/>
          <w:szCs w:val="20"/>
          <w:lang w:eastAsia="zh-CN"/>
        </w:rPr>
        <w:t>A</w:t>
      </w:r>
      <w:r w:rsidR="00B00A79">
        <w:rPr>
          <w:rFonts w:eastAsia="宋体"/>
          <w:sz w:val="20"/>
          <w:szCs w:val="20"/>
          <w:lang w:eastAsia="zh-CN"/>
        </w:rPr>
        <w:t>ssuming</w:t>
      </w:r>
      <w:r w:rsidRPr="002472D3">
        <w:rPr>
          <w:rFonts w:eastAsia="宋体"/>
          <w:sz w:val="20"/>
          <w:szCs w:val="20"/>
          <w:lang w:eastAsia="zh-CN"/>
        </w:rPr>
        <w:t xml:space="preserve"> </w:t>
      </w:r>
      <w:r w:rsidR="00B00A79">
        <w:rPr>
          <w:rFonts w:eastAsia="宋体"/>
          <w:sz w:val="20"/>
          <w:szCs w:val="20"/>
          <w:lang w:eastAsia="zh-CN"/>
        </w:rPr>
        <w:t xml:space="preserve">unicast between </w:t>
      </w:r>
      <w:r w:rsidRPr="002472D3">
        <w:rPr>
          <w:rFonts w:eastAsia="宋体"/>
          <w:sz w:val="20"/>
          <w:szCs w:val="20"/>
          <w:lang w:eastAsia="zh-CN"/>
        </w:rPr>
        <w:t>two</w:t>
      </w:r>
      <w:r w:rsidR="00B00A79">
        <w:rPr>
          <w:rFonts w:eastAsia="宋体"/>
          <w:sz w:val="20"/>
          <w:szCs w:val="20"/>
          <w:lang w:eastAsia="zh-CN"/>
        </w:rPr>
        <w:t xml:space="preserve"> in-coverage</w:t>
      </w:r>
      <w:r w:rsidRPr="002472D3">
        <w:rPr>
          <w:rFonts w:eastAsia="宋体"/>
          <w:sz w:val="20"/>
          <w:szCs w:val="20"/>
          <w:lang w:eastAsia="zh-CN"/>
        </w:rPr>
        <w:t xml:space="preserve"> UEs, </w:t>
      </w:r>
      <w:r w:rsidR="00F927C8">
        <w:rPr>
          <w:rFonts w:eastAsia="宋体"/>
          <w:sz w:val="20"/>
          <w:szCs w:val="20"/>
          <w:lang w:eastAsia="zh-CN"/>
        </w:rPr>
        <w:t xml:space="preserve">denoted as </w:t>
      </w:r>
      <w:r w:rsidR="003759B9">
        <w:rPr>
          <w:rFonts w:eastAsia="宋体"/>
          <w:sz w:val="20"/>
          <w:szCs w:val="20"/>
          <w:lang w:eastAsia="zh-CN"/>
        </w:rPr>
        <w:t xml:space="preserve">source UE and target UE </w:t>
      </w:r>
      <w:r w:rsidR="002A6523">
        <w:rPr>
          <w:rFonts w:eastAsia="宋体"/>
          <w:sz w:val="20"/>
          <w:szCs w:val="20"/>
          <w:lang w:eastAsia="zh-CN"/>
        </w:rPr>
        <w:t xml:space="preserve">as shown </w:t>
      </w:r>
      <w:r w:rsidR="003759B9">
        <w:rPr>
          <w:rFonts w:eastAsia="宋体"/>
          <w:sz w:val="20"/>
          <w:szCs w:val="20"/>
          <w:lang w:eastAsia="zh-CN"/>
        </w:rPr>
        <w:t xml:space="preserve">in Figure 2, </w:t>
      </w:r>
      <w:r w:rsidR="00B00A79">
        <w:rPr>
          <w:rFonts w:eastAsia="宋体"/>
          <w:sz w:val="20"/>
          <w:szCs w:val="20"/>
          <w:lang w:eastAsia="zh-CN"/>
        </w:rPr>
        <w:t>one</w:t>
      </w:r>
      <w:r w:rsidRPr="002472D3">
        <w:rPr>
          <w:rFonts w:eastAsia="宋体"/>
          <w:sz w:val="20"/>
          <w:szCs w:val="20"/>
          <w:lang w:eastAsia="zh-CN"/>
        </w:rPr>
        <w:t xml:space="preserve"> potential issue is which </w:t>
      </w:r>
      <w:r w:rsidR="00B00A79">
        <w:rPr>
          <w:rFonts w:eastAsia="宋体"/>
          <w:sz w:val="20"/>
          <w:szCs w:val="20"/>
          <w:lang w:eastAsia="zh-CN"/>
        </w:rPr>
        <w:t>UE</w:t>
      </w:r>
      <w:r w:rsidRPr="002472D3">
        <w:rPr>
          <w:rFonts w:eastAsia="宋体"/>
          <w:sz w:val="20"/>
          <w:szCs w:val="20"/>
          <w:lang w:eastAsia="zh-CN"/>
        </w:rPr>
        <w:t xml:space="preserve"> report</w:t>
      </w:r>
      <w:r w:rsidR="00F927C8">
        <w:rPr>
          <w:rFonts w:eastAsia="宋体"/>
          <w:sz w:val="20"/>
          <w:szCs w:val="20"/>
          <w:lang w:eastAsia="zh-CN"/>
        </w:rPr>
        <w:t>s</w:t>
      </w:r>
      <w:r w:rsidRPr="002472D3">
        <w:rPr>
          <w:rFonts w:eastAsia="宋体"/>
          <w:sz w:val="20"/>
          <w:szCs w:val="20"/>
          <w:lang w:eastAsia="zh-CN"/>
        </w:rPr>
        <w:t xml:space="preserve"> HARQ-ACK to the </w:t>
      </w:r>
      <w:r w:rsidR="007B4C85" w:rsidRPr="002472D3">
        <w:rPr>
          <w:rFonts w:eastAsia="宋体"/>
          <w:sz w:val="20"/>
          <w:szCs w:val="20"/>
          <w:lang w:eastAsia="zh-CN"/>
        </w:rPr>
        <w:t>base station</w:t>
      </w:r>
      <w:r w:rsidRPr="002472D3">
        <w:rPr>
          <w:rFonts w:eastAsia="宋体"/>
          <w:sz w:val="20"/>
          <w:szCs w:val="20"/>
          <w:lang w:eastAsia="zh-CN"/>
        </w:rPr>
        <w:t>. Further</w:t>
      </w:r>
      <w:r w:rsidR="00F927C8">
        <w:rPr>
          <w:rFonts w:eastAsia="宋体"/>
          <w:sz w:val="20"/>
          <w:szCs w:val="20"/>
          <w:lang w:eastAsia="zh-CN"/>
        </w:rPr>
        <w:t>more</w:t>
      </w:r>
      <w:r w:rsidRPr="002472D3">
        <w:rPr>
          <w:rFonts w:eastAsia="宋体"/>
          <w:sz w:val="20"/>
          <w:szCs w:val="20"/>
          <w:lang w:eastAsia="zh-CN"/>
        </w:rPr>
        <w:t xml:space="preserve">, if the target </w:t>
      </w:r>
      <w:r w:rsidR="00F927C8">
        <w:rPr>
          <w:rFonts w:eastAsia="宋体"/>
          <w:sz w:val="20"/>
          <w:szCs w:val="20"/>
          <w:lang w:eastAsia="zh-CN"/>
        </w:rPr>
        <w:t>UE reports HARQ-ACK</w:t>
      </w:r>
      <w:r w:rsidRPr="002472D3">
        <w:rPr>
          <w:rFonts w:eastAsia="宋体"/>
          <w:sz w:val="20"/>
          <w:szCs w:val="20"/>
          <w:lang w:eastAsia="zh-CN"/>
        </w:rPr>
        <w:t xml:space="preserve">, how the </w:t>
      </w:r>
      <w:r w:rsidR="002A6523">
        <w:rPr>
          <w:rFonts w:eastAsia="宋体"/>
          <w:sz w:val="20"/>
          <w:szCs w:val="20"/>
          <w:lang w:eastAsia="zh-CN"/>
        </w:rPr>
        <w:t xml:space="preserve">UE acquires </w:t>
      </w:r>
      <w:r w:rsidRPr="002472D3">
        <w:rPr>
          <w:rFonts w:eastAsia="宋体"/>
          <w:sz w:val="20"/>
          <w:szCs w:val="20"/>
          <w:lang w:eastAsia="zh-CN"/>
        </w:rPr>
        <w:t xml:space="preserve">HARQ related information, e.g. </w:t>
      </w:r>
      <w:r w:rsidR="00F927C8">
        <w:rPr>
          <w:rFonts w:eastAsia="宋体"/>
          <w:sz w:val="20"/>
          <w:szCs w:val="20"/>
          <w:lang w:eastAsia="zh-CN"/>
        </w:rPr>
        <w:t>HARQ-ACK</w:t>
      </w:r>
      <w:r w:rsidRPr="002472D3">
        <w:rPr>
          <w:rFonts w:eastAsia="宋体"/>
          <w:sz w:val="20"/>
          <w:szCs w:val="20"/>
          <w:lang w:eastAsia="zh-CN"/>
        </w:rPr>
        <w:t xml:space="preserve"> timing and resource, also needs to be </w:t>
      </w:r>
      <w:r w:rsidR="00F927C8">
        <w:rPr>
          <w:rFonts w:eastAsia="宋体"/>
          <w:sz w:val="20"/>
          <w:szCs w:val="20"/>
          <w:lang w:eastAsia="zh-CN"/>
        </w:rPr>
        <w:t>studied</w:t>
      </w:r>
      <w:r w:rsidRPr="002472D3">
        <w:rPr>
          <w:rFonts w:eastAsia="宋体"/>
          <w:sz w:val="20"/>
          <w:szCs w:val="20"/>
          <w:lang w:eastAsia="zh-CN"/>
        </w:rPr>
        <w:t>.</w:t>
      </w:r>
    </w:p>
    <w:p w14:paraId="2D6B4F4E" w14:textId="0BAC31A3" w:rsidR="00DE0BA0" w:rsidRDefault="00EB5259" w:rsidP="00DE0BA0">
      <w:pPr>
        <w:pStyle w:val="a5"/>
        <w:keepNext/>
        <w:jc w:val="center"/>
      </w:pPr>
      <w:r>
        <w:object w:dxaOrig="4237" w:dyaOrig="3228" w14:anchorId="4372AF3A">
          <v:shape id="_x0000_i1026" type="#_x0000_t75" style="width:212pt;height:161.5pt" o:ole="">
            <v:imagedata r:id="rId9" o:title=""/>
          </v:shape>
          <o:OLEObject Type="Embed" ProgID="Visio.Drawing.11" ShapeID="_x0000_i1026" DrawAspect="Content" ObjectID="_1599657244" r:id="rId10"/>
        </w:object>
      </w:r>
    </w:p>
    <w:p w14:paraId="12648D34" w14:textId="58C11742" w:rsidR="00E36F2D" w:rsidRDefault="00DE0BA0" w:rsidP="00C411A7">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Pr>
          <w:rFonts w:eastAsia="宋体"/>
          <w:sz w:val="20"/>
          <w:szCs w:val="20"/>
          <w:lang w:eastAsia="zh-CN"/>
        </w:rPr>
        <w:t>2</w:t>
      </w:r>
      <w:r w:rsidRPr="000C575E">
        <w:rPr>
          <w:rFonts w:eastAsia="宋体"/>
          <w:sz w:val="20"/>
          <w:szCs w:val="20"/>
          <w:lang w:eastAsia="zh-CN"/>
        </w:rPr>
        <w:t xml:space="preserve"> HARQ-ACK transmitted by which UE?</w:t>
      </w:r>
    </w:p>
    <w:p w14:paraId="59CC9480" w14:textId="355DC26B" w:rsidR="00F51742" w:rsidRPr="00AE73AE" w:rsidRDefault="0085051B" w:rsidP="00E36F2D">
      <w:pPr>
        <w:pStyle w:val="a5"/>
        <w:spacing w:afterLines="50" w:after="156"/>
        <w:jc w:val="both"/>
        <w:rPr>
          <w:rFonts w:eastAsia="宋体"/>
          <w:b/>
          <w:sz w:val="20"/>
          <w:szCs w:val="20"/>
          <w:lang w:eastAsia="zh-CN"/>
        </w:rPr>
      </w:pPr>
      <w:r>
        <w:rPr>
          <w:rFonts w:eastAsia="宋体"/>
          <w:b/>
          <w:sz w:val="20"/>
          <w:szCs w:val="20"/>
          <w:lang w:eastAsia="zh-CN"/>
        </w:rPr>
        <w:t>Proposal 3</w:t>
      </w:r>
      <w:r w:rsidR="00E74C1F" w:rsidRPr="00AE73AE">
        <w:rPr>
          <w:rFonts w:eastAsia="宋体"/>
          <w:b/>
          <w:sz w:val="20"/>
          <w:szCs w:val="20"/>
          <w:lang w:eastAsia="zh-CN"/>
        </w:rPr>
        <w:t>: Reporting HARQ-ACK through NR Uu should be considered at least for Mode 1 where the base station schedules sidelink transmissions</w:t>
      </w:r>
      <w:r w:rsidR="006546EB">
        <w:rPr>
          <w:rFonts w:eastAsia="宋体"/>
          <w:b/>
          <w:sz w:val="20"/>
          <w:szCs w:val="20"/>
          <w:lang w:eastAsia="zh-CN"/>
        </w:rPr>
        <w:t>.</w:t>
      </w:r>
    </w:p>
    <w:p w14:paraId="2BDA7530" w14:textId="4776BFA4" w:rsidR="00C046AC" w:rsidRDefault="00C046AC" w:rsidP="00C046AC">
      <w:pPr>
        <w:pStyle w:val="a5"/>
        <w:spacing w:afterLines="50" w:after="156"/>
        <w:jc w:val="both"/>
        <w:rPr>
          <w:rFonts w:eastAsia="宋体"/>
          <w:sz w:val="20"/>
          <w:szCs w:val="20"/>
          <w:lang w:eastAsia="zh-CN"/>
        </w:rPr>
      </w:pPr>
      <w:r>
        <w:rPr>
          <w:rFonts w:eastAsia="宋体"/>
          <w:sz w:val="20"/>
          <w:szCs w:val="20"/>
          <w:lang w:eastAsia="zh-CN"/>
        </w:rPr>
        <w:t xml:space="preserve">If the latency requirement is stringent, blind retransmission or repetition can be used where retransmission does not have to wait for HARQ-ACK feedback. Also blind retransmission or repetition can work together with HARQ-ACK based retransmission. Since high reliability and low latency </w:t>
      </w:r>
      <w:r w:rsidR="00F51BAA">
        <w:rPr>
          <w:rFonts w:eastAsia="宋体"/>
          <w:sz w:val="20"/>
          <w:szCs w:val="20"/>
          <w:lang w:eastAsia="zh-CN"/>
        </w:rPr>
        <w:t>may be both</w:t>
      </w:r>
      <w:r>
        <w:rPr>
          <w:rFonts w:eastAsia="宋体"/>
          <w:sz w:val="20"/>
          <w:szCs w:val="20"/>
          <w:lang w:eastAsia="zh-CN"/>
        </w:rPr>
        <w:t xml:space="preserve"> required, the number of blind retransmissions or repetitions needs to be increased compared with LTE V2X (the repetition number is 2 in LTE V2X), and continuous transmissions in time can also be considered. </w:t>
      </w:r>
    </w:p>
    <w:p w14:paraId="5C1684C5" w14:textId="352B0DEC" w:rsidR="006546EB" w:rsidRPr="006546EB" w:rsidRDefault="006546EB" w:rsidP="00C046AC">
      <w:pPr>
        <w:pStyle w:val="a5"/>
        <w:spacing w:afterLines="50" w:after="156"/>
        <w:jc w:val="both"/>
        <w:rPr>
          <w:rFonts w:eastAsia="宋体"/>
          <w:sz w:val="20"/>
          <w:szCs w:val="20"/>
          <w:lang w:eastAsia="zh-CN"/>
        </w:rPr>
      </w:pPr>
      <w:r>
        <w:rPr>
          <w:rFonts w:eastAsia="宋体"/>
          <w:b/>
          <w:sz w:val="20"/>
          <w:szCs w:val="20"/>
          <w:lang w:eastAsia="zh-CN"/>
        </w:rPr>
        <w:t>Proposal 4</w:t>
      </w:r>
      <w:r w:rsidRPr="00AE73AE">
        <w:rPr>
          <w:rFonts w:eastAsia="宋体"/>
          <w:b/>
          <w:sz w:val="20"/>
          <w:szCs w:val="20"/>
          <w:lang w:eastAsia="zh-CN"/>
        </w:rPr>
        <w:t xml:space="preserve">: </w:t>
      </w:r>
      <w:r>
        <w:rPr>
          <w:rFonts w:eastAsia="宋体"/>
          <w:b/>
          <w:sz w:val="20"/>
          <w:szCs w:val="20"/>
          <w:lang w:eastAsia="zh-CN"/>
        </w:rPr>
        <w:t xml:space="preserve">Blind retransmission or repetition can be supported together with HARQ-ACK based retransmission. </w:t>
      </w:r>
    </w:p>
    <w:p w14:paraId="76CE823C" w14:textId="11E78741" w:rsidR="00C046AC" w:rsidRDefault="00C046AC" w:rsidP="00C14304">
      <w:pPr>
        <w:pStyle w:val="a5"/>
        <w:spacing w:afterLines="50" w:after="156"/>
        <w:jc w:val="both"/>
        <w:rPr>
          <w:rFonts w:eastAsia="宋体"/>
          <w:sz w:val="20"/>
          <w:szCs w:val="20"/>
          <w:lang w:eastAsia="zh-CN"/>
        </w:rPr>
      </w:pPr>
      <w:r>
        <w:rPr>
          <w:rFonts w:eastAsia="宋体"/>
          <w:sz w:val="20"/>
          <w:szCs w:val="20"/>
          <w:lang w:eastAsia="zh-CN"/>
        </w:rPr>
        <w:t xml:space="preserve">CSI is beneficial for fulfilling the requirement of high data rate and thus can be considered for unicast. CSI acquisition will be based on specific </w:t>
      </w:r>
      <w:r w:rsidR="00F51BAA">
        <w:rPr>
          <w:rFonts w:eastAsia="宋体"/>
          <w:sz w:val="20"/>
          <w:szCs w:val="20"/>
          <w:lang w:eastAsia="zh-CN"/>
        </w:rPr>
        <w:t>RS</w:t>
      </w:r>
      <w:r>
        <w:rPr>
          <w:rFonts w:eastAsia="宋体"/>
          <w:sz w:val="20"/>
          <w:szCs w:val="20"/>
          <w:lang w:eastAsia="zh-CN"/>
        </w:rPr>
        <w:t xml:space="preserve">. For sidelink, </w:t>
      </w:r>
      <w:r w:rsidR="001628F4">
        <w:rPr>
          <w:rFonts w:eastAsia="宋体"/>
          <w:sz w:val="20"/>
          <w:szCs w:val="20"/>
          <w:lang w:eastAsia="zh-CN"/>
        </w:rPr>
        <w:t>w</w:t>
      </w:r>
      <w:r w:rsidR="00D22C68">
        <w:rPr>
          <w:rFonts w:eastAsia="宋体"/>
          <w:sz w:val="20"/>
          <w:szCs w:val="20"/>
          <w:lang w:eastAsia="zh-CN"/>
        </w:rPr>
        <w:t xml:space="preserve">hether to use CSI-RS or SRS </w:t>
      </w:r>
      <w:r w:rsidR="00F51BAA">
        <w:rPr>
          <w:rFonts w:eastAsia="宋体"/>
          <w:sz w:val="20"/>
          <w:szCs w:val="20"/>
          <w:lang w:eastAsia="zh-CN"/>
        </w:rPr>
        <w:t xml:space="preserve">type of RS </w:t>
      </w:r>
      <w:r w:rsidR="00D22C68">
        <w:rPr>
          <w:rFonts w:eastAsia="宋体"/>
          <w:sz w:val="20"/>
          <w:szCs w:val="20"/>
          <w:lang w:eastAsia="zh-CN"/>
        </w:rPr>
        <w:t xml:space="preserve">may depend on </w:t>
      </w:r>
      <w:r w:rsidR="002256C1">
        <w:rPr>
          <w:rFonts w:eastAsia="宋体"/>
          <w:sz w:val="20"/>
          <w:szCs w:val="20"/>
          <w:lang w:eastAsia="zh-CN"/>
        </w:rPr>
        <w:t xml:space="preserve">the choice of </w:t>
      </w:r>
      <w:r w:rsidR="00D22C68">
        <w:rPr>
          <w:rFonts w:eastAsia="宋体"/>
          <w:sz w:val="20"/>
          <w:szCs w:val="20"/>
          <w:lang w:eastAsia="zh-CN"/>
        </w:rPr>
        <w:t>waveform, the support</w:t>
      </w:r>
      <w:r w:rsidR="002256C1">
        <w:rPr>
          <w:rFonts w:eastAsia="宋体"/>
          <w:sz w:val="20"/>
          <w:szCs w:val="20"/>
          <w:lang w:eastAsia="zh-CN"/>
        </w:rPr>
        <w:t>able</w:t>
      </w:r>
      <w:r w:rsidR="00D22C68">
        <w:rPr>
          <w:rFonts w:eastAsia="宋体"/>
          <w:sz w:val="20"/>
          <w:szCs w:val="20"/>
          <w:lang w:eastAsia="zh-CN"/>
        </w:rPr>
        <w:t xml:space="preserve"> number of antenna ports,</w:t>
      </w:r>
      <w:r w:rsidR="002256C1">
        <w:rPr>
          <w:rFonts w:eastAsia="宋体"/>
          <w:sz w:val="20"/>
          <w:szCs w:val="20"/>
          <w:lang w:eastAsia="zh-CN"/>
        </w:rPr>
        <w:t xml:space="preserve"> and whether multiplexing of multiple UEs are supported. </w:t>
      </w:r>
      <w:r w:rsidR="00C14304">
        <w:rPr>
          <w:rFonts w:eastAsia="宋体"/>
          <w:sz w:val="20"/>
          <w:szCs w:val="20"/>
          <w:lang w:eastAsia="zh-CN"/>
        </w:rPr>
        <w:t>From</w:t>
      </w:r>
      <w:r w:rsidR="00825CB1">
        <w:rPr>
          <w:rFonts w:eastAsia="宋体"/>
          <w:sz w:val="20"/>
          <w:szCs w:val="20"/>
          <w:lang w:eastAsia="zh-CN"/>
        </w:rPr>
        <w:t xml:space="preserve"> </w:t>
      </w:r>
      <w:r w:rsidR="00C14304">
        <w:rPr>
          <w:rFonts w:eastAsia="宋体"/>
          <w:sz w:val="20"/>
          <w:szCs w:val="20"/>
          <w:lang w:eastAsia="zh-CN"/>
        </w:rPr>
        <w:t xml:space="preserve">the </w:t>
      </w:r>
      <w:r w:rsidR="0000045A">
        <w:rPr>
          <w:rFonts w:eastAsia="宋体"/>
          <w:sz w:val="20"/>
          <w:szCs w:val="20"/>
          <w:lang w:eastAsia="zh-CN"/>
        </w:rPr>
        <w:t>spectral efficiency perspective</w:t>
      </w:r>
      <w:r w:rsidR="00C14304">
        <w:rPr>
          <w:rFonts w:eastAsia="宋体"/>
          <w:sz w:val="20"/>
          <w:szCs w:val="20"/>
          <w:lang w:eastAsia="zh-CN"/>
        </w:rPr>
        <w:t>,</w:t>
      </w:r>
      <w:r w:rsidR="00825CB1">
        <w:rPr>
          <w:rFonts w:eastAsia="宋体"/>
          <w:sz w:val="20"/>
          <w:szCs w:val="20"/>
          <w:lang w:eastAsia="zh-CN"/>
        </w:rPr>
        <w:t xml:space="preserve"> </w:t>
      </w:r>
      <w:r w:rsidR="00C14304">
        <w:rPr>
          <w:rFonts w:eastAsia="宋体"/>
          <w:sz w:val="20"/>
          <w:szCs w:val="20"/>
          <w:lang w:eastAsia="zh-CN"/>
        </w:rPr>
        <w:t xml:space="preserve">it may be worth to consider multiplexing RS and data within a sidelink slot and transmitting RS </w:t>
      </w:r>
      <w:r w:rsidR="00825CB1">
        <w:rPr>
          <w:rFonts w:eastAsia="宋体"/>
          <w:sz w:val="20"/>
          <w:szCs w:val="20"/>
          <w:lang w:eastAsia="zh-CN"/>
        </w:rPr>
        <w:t xml:space="preserve">on “uplink” and/or “flexible” symbols in a self-contained </w:t>
      </w:r>
      <w:r w:rsidR="002641D2">
        <w:rPr>
          <w:rFonts w:eastAsia="宋体"/>
          <w:sz w:val="20"/>
          <w:szCs w:val="20"/>
          <w:lang w:eastAsia="zh-CN"/>
        </w:rPr>
        <w:t xml:space="preserve">NR Uu </w:t>
      </w:r>
      <w:r w:rsidR="00825CB1">
        <w:rPr>
          <w:rFonts w:eastAsia="宋体"/>
          <w:sz w:val="20"/>
          <w:szCs w:val="20"/>
          <w:lang w:eastAsia="zh-CN"/>
        </w:rPr>
        <w:t>slot</w:t>
      </w:r>
      <w:r w:rsidR="001A0BE6">
        <w:rPr>
          <w:rFonts w:eastAsia="宋体"/>
          <w:sz w:val="20"/>
          <w:szCs w:val="20"/>
          <w:lang w:eastAsia="zh-CN"/>
        </w:rPr>
        <w:t>.</w:t>
      </w:r>
      <w:r w:rsidR="002641D2">
        <w:rPr>
          <w:rFonts w:eastAsia="宋体"/>
          <w:sz w:val="20"/>
          <w:szCs w:val="20"/>
          <w:lang w:eastAsia="zh-CN"/>
        </w:rPr>
        <w:t xml:space="preserve"> </w:t>
      </w:r>
      <w:r w:rsidR="001E00E7">
        <w:rPr>
          <w:rFonts w:eastAsia="宋体"/>
          <w:sz w:val="20"/>
          <w:szCs w:val="20"/>
          <w:lang w:eastAsia="zh-CN"/>
        </w:rPr>
        <w:t xml:space="preserve">If CSI such as CQI, PMI, RI needs to be </w:t>
      </w:r>
      <w:r w:rsidR="00CF5426">
        <w:rPr>
          <w:rFonts w:eastAsia="宋体"/>
          <w:sz w:val="20"/>
          <w:szCs w:val="20"/>
          <w:lang w:eastAsia="zh-CN"/>
        </w:rPr>
        <w:t>reported</w:t>
      </w:r>
      <w:r w:rsidR="001E00E7">
        <w:rPr>
          <w:rFonts w:eastAsia="宋体"/>
          <w:sz w:val="20"/>
          <w:szCs w:val="20"/>
          <w:lang w:eastAsia="zh-CN"/>
        </w:rPr>
        <w:t xml:space="preserve">, </w:t>
      </w:r>
      <w:r w:rsidR="004F60F5">
        <w:rPr>
          <w:rFonts w:eastAsia="宋体"/>
          <w:sz w:val="20"/>
          <w:szCs w:val="20"/>
          <w:lang w:eastAsia="zh-CN"/>
        </w:rPr>
        <w:t xml:space="preserve">as aforementioned, </w:t>
      </w:r>
      <w:r w:rsidR="00CF5426">
        <w:rPr>
          <w:rFonts w:eastAsia="宋体"/>
          <w:sz w:val="20"/>
          <w:szCs w:val="20"/>
          <w:lang w:eastAsia="zh-CN"/>
        </w:rPr>
        <w:t>the physical channel(s) to carry CSI</w:t>
      </w:r>
      <w:r w:rsidR="00F617BE">
        <w:rPr>
          <w:rFonts w:eastAsia="宋体"/>
          <w:sz w:val="20"/>
          <w:szCs w:val="20"/>
          <w:lang w:eastAsia="zh-CN"/>
        </w:rPr>
        <w:t xml:space="preserve">, CSI piggyback on PSSCH and CSI multiplexing with HARQ-ACK can be </w:t>
      </w:r>
      <w:r w:rsidR="002A7FAD">
        <w:rPr>
          <w:rFonts w:eastAsia="宋体"/>
          <w:sz w:val="20"/>
          <w:szCs w:val="20"/>
          <w:lang w:eastAsia="zh-CN"/>
        </w:rPr>
        <w:t xml:space="preserve">further </w:t>
      </w:r>
      <w:r w:rsidR="00B01521">
        <w:rPr>
          <w:rFonts w:eastAsia="宋体"/>
          <w:sz w:val="20"/>
          <w:szCs w:val="20"/>
          <w:lang w:eastAsia="zh-CN"/>
        </w:rPr>
        <w:t>considered</w:t>
      </w:r>
      <w:r w:rsidR="00F617BE">
        <w:rPr>
          <w:rFonts w:eastAsia="宋体"/>
          <w:sz w:val="20"/>
          <w:szCs w:val="20"/>
          <w:lang w:eastAsia="zh-CN"/>
        </w:rPr>
        <w:t xml:space="preserve">. </w:t>
      </w:r>
      <w:r w:rsidR="0000045A">
        <w:rPr>
          <w:rFonts w:eastAsia="宋体"/>
          <w:sz w:val="20"/>
          <w:szCs w:val="20"/>
          <w:lang w:eastAsia="zh-CN"/>
        </w:rPr>
        <w:t xml:space="preserve">Also whether and </w:t>
      </w:r>
      <w:r w:rsidR="00B01521">
        <w:rPr>
          <w:rFonts w:eastAsia="宋体"/>
          <w:sz w:val="20"/>
          <w:szCs w:val="20"/>
          <w:lang w:eastAsia="zh-CN"/>
        </w:rPr>
        <w:t>how to support periodic and aperiodic CSI report should be further studied.</w:t>
      </w:r>
    </w:p>
    <w:p w14:paraId="768BB8BC" w14:textId="5D0591FA" w:rsidR="0085051B" w:rsidRPr="00E36F2D" w:rsidRDefault="006546EB" w:rsidP="00CF2485">
      <w:pPr>
        <w:pStyle w:val="a5"/>
        <w:spacing w:afterLines="50" w:after="156"/>
        <w:jc w:val="both"/>
        <w:rPr>
          <w:rFonts w:eastAsia="宋体"/>
          <w:sz w:val="20"/>
          <w:szCs w:val="20"/>
          <w:lang w:eastAsia="zh-CN"/>
        </w:rPr>
      </w:pPr>
      <w:r>
        <w:rPr>
          <w:rFonts w:eastAsia="宋体"/>
          <w:b/>
          <w:sz w:val="20"/>
          <w:szCs w:val="20"/>
          <w:lang w:eastAsia="zh-CN"/>
        </w:rPr>
        <w:t>Proposal 5</w:t>
      </w:r>
      <w:r w:rsidR="002A7FAD" w:rsidRPr="00AE73AE">
        <w:rPr>
          <w:rFonts w:eastAsia="宋体"/>
          <w:b/>
          <w:sz w:val="20"/>
          <w:szCs w:val="20"/>
          <w:lang w:eastAsia="zh-CN"/>
        </w:rPr>
        <w:t xml:space="preserve">: </w:t>
      </w:r>
      <w:r w:rsidR="002A7FAD" w:rsidRPr="008F2712">
        <w:rPr>
          <w:rFonts w:eastAsia="宋体"/>
          <w:b/>
          <w:sz w:val="20"/>
          <w:szCs w:val="20"/>
          <w:lang w:eastAsia="zh-CN"/>
        </w:rPr>
        <w:t xml:space="preserve">If </w:t>
      </w:r>
      <w:r w:rsidR="002A7FAD">
        <w:rPr>
          <w:rFonts w:eastAsia="宋体"/>
          <w:b/>
          <w:sz w:val="20"/>
          <w:szCs w:val="20"/>
          <w:lang w:eastAsia="zh-CN"/>
        </w:rPr>
        <w:t>CSI</w:t>
      </w:r>
      <w:r w:rsidR="002A7FAD" w:rsidRPr="008F2712">
        <w:rPr>
          <w:rFonts w:eastAsia="宋体"/>
          <w:b/>
          <w:sz w:val="20"/>
          <w:szCs w:val="20"/>
          <w:lang w:eastAsia="zh-CN"/>
        </w:rPr>
        <w:t xml:space="preserve"> can be </w:t>
      </w:r>
      <w:r w:rsidR="002A7FAD">
        <w:rPr>
          <w:rFonts w:eastAsia="宋体"/>
          <w:b/>
          <w:sz w:val="20"/>
          <w:szCs w:val="20"/>
          <w:lang w:eastAsia="zh-CN"/>
        </w:rPr>
        <w:t>carried</w:t>
      </w:r>
      <w:r w:rsidR="002A7FAD" w:rsidRPr="008F2712">
        <w:rPr>
          <w:rFonts w:eastAsia="宋体"/>
          <w:b/>
          <w:sz w:val="20"/>
          <w:szCs w:val="20"/>
          <w:lang w:eastAsia="zh-CN"/>
        </w:rPr>
        <w:t xml:space="preserve"> by </w:t>
      </w:r>
      <w:r w:rsidR="005C26AE">
        <w:rPr>
          <w:rFonts w:eastAsia="宋体"/>
          <w:b/>
          <w:sz w:val="20"/>
          <w:szCs w:val="20"/>
          <w:lang w:eastAsia="zh-CN"/>
        </w:rPr>
        <w:t>PSCCH/</w:t>
      </w:r>
      <w:r w:rsidR="002A7FAD" w:rsidRPr="008F2712">
        <w:rPr>
          <w:rFonts w:eastAsia="宋体"/>
          <w:b/>
          <w:sz w:val="20"/>
          <w:szCs w:val="20"/>
          <w:lang w:eastAsia="zh-CN"/>
        </w:rPr>
        <w:t>PS</w:t>
      </w:r>
      <w:r w:rsidR="002A7FAD">
        <w:rPr>
          <w:rFonts w:eastAsia="宋体"/>
          <w:b/>
          <w:sz w:val="20"/>
          <w:szCs w:val="20"/>
          <w:lang w:eastAsia="zh-CN"/>
        </w:rPr>
        <w:t>S</w:t>
      </w:r>
      <w:r w:rsidR="002A7FAD" w:rsidRPr="008F2712">
        <w:rPr>
          <w:rFonts w:eastAsia="宋体"/>
          <w:b/>
          <w:sz w:val="20"/>
          <w:szCs w:val="20"/>
          <w:lang w:eastAsia="zh-CN"/>
        </w:rPr>
        <w:t xml:space="preserve">CH, </w:t>
      </w:r>
      <w:r>
        <w:rPr>
          <w:rFonts w:eastAsia="宋体"/>
          <w:b/>
          <w:sz w:val="20"/>
          <w:szCs w:val="20"/>
          <w:lang w:eastAsia="zh-CN"/>
        </w:rPr>
        <w:t>how</w:t>
      </w:r>
      <w:r w:rsidR="002A7FAD">
        <w:rPr>
          <w:rFonts w:eastAsia="宋体"/>
          <w:b/>
          <w:sz w:val="20"/>
          <w:szCs w:val="20"/>
          <w:lang w:eastAsia="zh-CN"/>
        </w:rPr>
        <w:t xml:space="preserve"> to</w:t>
      </w:r>
      <w:r w:rsidR="002A7FAD" w:rsidRPr="008F2712">
        <w:rPr>
          <w:rFonts w:eastAsia="宋体"/>
          <w:b/>
          <w:sz w:val="20"/>
          <w:szCs w:val="20"/>
          <w:lang w:eastAsia="zh-CN"/>
        </w:rPr>
        <w:t xml:space="preserve"> identify whether </w:t>
      </w:r>
      <w:r w:rsidR="002A7FAD">
        <w:rPr>
          <w:rFonts w:eastAsia="宋体"/>
          <w:b/>
          <w:sz w:val="20"/>
          <w:szCs w:val="20"/>
          <w:lang w:eastAsia="zh-CN"/>
        </w:rPr>
        <w:t xml:space="preserve">received </w:t>
      </w:r>
      <w:r w:rsidR="005C26AE">
        <w:rPr>
          <w:rFonts w:eastAsia="宋体"/>
          <w:b/>
          <w:sz w:val="20"/>
          <w:szCs w:val="20"/>
          <w:lang w:eastAsia="zh-CN"/>
        </w:rPr>
        <w:t>PSCCH/PSSCH</w:t>
      </w:r>
      <w:r w:rsidR="002A7FAD" w:rsidRPr="008F2712">
        <w:rPr>
          <w:rFonts w:eastAsia="宋体"/>
          <w:b/>
          <w:sz w:val="20"/>
          <w:szCs w:val="20"/>
          <w:lang w:eastAsia="zh-CN"/>
        </w:rPr>
        <w:t xml:space="preserve"> is for </w:t>
      </w:r>
      <w:r w:rsidR="005C26AE">
        <w:rPr>
          <w:rFonts w:eastAsia="宋体"/>
          <w:b/>
          <w:sz w:val="20"/>
          <w:szCs w:val="20"/>
          <w:lang w:eastAsia="zh-CN"/>
        </w:rPr>
        <w:t>conveying</w:t>
      </w:r>
      <w:r w:rsidR="002A7FAD">
        <w:rPr>
          <w:rFonts w:eastAsia="宋体"/>
          <w:b/>
          <w:sz w:val="20"/>
          <w:szCs w:val="20"/>
          <w:lang w:eastAsia="zh-CN"/>
        </w:rPr>
        <w:t xml:space="preserve"> </w:t>
      </w:r>
      <w:r w:rsidR="005C26AE">
        <w:rPr>
          <w:rFonts w:eastAsia="宋体"/>
          <w:b/>
          <w:sz w:val="20"/>
          <w:szCs w:val="20"/>
          <w:lang w:eastAsia="zh-CN"/>
        </w:rPr>
        <w:t>CSI</w:t>
      </w:r>
      <w:r w:rsidRPr="006546EB">
        <w:rPr>
          <w:rFonts w:eastAsia="宋体"/>
          <w:b/>
          <w:sz w:val="20"/>
          <w:szCs w:val="20"/>
          <w:lang w:eastAsia="zh-CN"/>
        </w:rPr>
        <w:t xml:space="preserve"> </w:t>
      </w:r>
      <w:r>
        <w:rPr>
          <w:rFonts w:eastAsia="宋体"/>
          <w:b/>
          <w:sz w:val="20"/>
          <w:szCs w:val="20"/>
          <w:lang w:eastAsia="zh-CN"/>
        </w:rPr>
        <w:t>may need to be studied</w:t>
      </w:r>
      <w:r w:rsidR="002A7FAD">
        <w:rPr>
          <w:rFonts w:eastAsia="宋体"/>
          <w:b/>
          <w:sz w:val="20"/>
          <w:szCs w:val="20"/>
          <w:lang w:eastAsia="zh-CN"/>
        </w:rPr>
        <w:t>.</w:t>
      </w:r>
      <w:r w:rsidR="002A7FAD" w:rsidRPr="002A7FAD">
        <w:rPr>
          <w:rFonts w:eastAsia="宋体" w:hint="eastAsia"/>
          <w:b/>
          <w:sz w:val="20"/>
          <w:szCs w:val="20"/>
          <w:lang w:eastAsia="zh-CN"/>
        </w:rPr>
        <w:t xml:space="preserve"> </w:t>
      </w:r>
      <w:r w:rsidR="002A7FAD">
        <w:rPr>
          <w:rFonts w:eastAsia="宋体" w:hint="eastAsia"/>
          <w:b/>
          <w:sz w:val="20"/>
          <w:szCs w:val="20"/>
          <w:lang w:eastAsia="zh-CN"/>
        </w:rPr>
        <w:t xml:space="preserve">If </w:t>
      </w:r>
      <w:r w:rsidR="005C26AE">
        <w:rPr>
          <w:rFonts w:eastAsia="宋体"/>
          <w:b/>
          <w:sz w:val="20"/>
          <w:szCs w:val="20"/>
          <w:lang w:eastAsia="zh-CN"/>
        </w:rPr>
        <w:t>CSI</w:t>
      </w:r>
      <w:r w:rsidR="002A7FAD">
        <w:rPr>
          <w:rFonts w:eastAsia="宋体" w:hint="eastAsia"/>
          <w:b/>
          <w:sz w:val="20"/>
          <w:szCs w:val="20"/>
          <w:lang w:eastAsia="zh-CN"/>
        </w:rPr>
        <w:t xml:space="preserve"> can be carried by</w:t>
      </w:r>
      <w:r w:rsidR="002A7FAD">
        <w:rPr>
          <w:rFonts w:eastAsia="宋体"/>
          <w:b/>
          <w:sz w:val="20"/>
          <w:szCs w:val="20"/>
          <w:lang w:eastAsia="zh-CN"/>
        </w:rPr>
        <w:t xml:space="preserve"> newly defined</w:t>
      </w:r>
      <w:r w:rsidR="002A7FAD">
        <w:rPr>
          <w:rFonts w:eastAsia="宋体" w:hint="eastAsia"/>
          <w:b/>
          <w:sz w:val="20"/>
          <w:szCs w:val="20"/>
          <w:lang w:eastAsia="zh-CN"/>
        </w:rPr>
        <w:t xml:space="preserve"> physical channels</w:t>
      </w:r>
      <w:r w:rsidR="002A7FAD">
        <w:rPr>
          <w:rFonts w:eastAsia="宋体"/>
          <w:b/>
          <w:sz w:val="20"/>
          <w:szCs w:val="20"/>
          <w:lang w:eastAsia="zh-CN"/>
        </w:rPr>
        <w:t>, at least NR-like PUCCH can be used as a starting point.</w:t>
      </w:r>
    </w:p>
    <w:p w14:paraId="1F0A45A5" w14:textId="5A134801" w:rsidR="00D60B2F" w:rsidRPr="00D60B2F" w:rsidRDefault="00D60B2F" w:rsidP="00D60B2F">
      <w:pPr>
        <w:pStyle w:val="2"/>
        <w:rPr>
          <w:b/>
          <w:lang w:eastAsia="zh-CN"/>
        </w:rPr>
      </w:pPr>
      <w:r>
        <w:rPr>
          <w:b/>
          <w:lang w:eastAsia="zh-CN"/>
        </w:rPr>
        <w:t>Groupcast</w:t>
      </w:r>
    </w:p>
    <w:p w14:paraId="70A5D37C" w14:textId="7A47D7A1" w:rsidR="00784881" w:rsidRDefault="00F41F92" w:rsidP="00216E61">
      <w:pPr>
        <w:pStyle w:val="a5"/>
        <w:spacing w:afterLines="50" w:after="156"/>
        <w:jc w:val="both"/>
        <w:rPr>
          <w:b/>
          <w:bCs/>
          <w:color w:val="000000"/>
          <w:sz w:val="20"/>
          <w:szCs w:val="20"/>
        </w:rPr>
      </w:pPr>
      <w:r>
        <w:rPr>
          <w:rFonts w:eastAsia="宋体" w:hint="eastAsia"/>
          <w:sz w:val="20"/>
          <w:szCs w:val="20"/>
          <w:lang w:eastAsia="zh-CN"/>
        </w:rPr>
        <w:t xml:space="preserve">Groupcast </w:t>
      </w:r>
      <w:r w:rsidR="00F61A9C">
        <w:rPr>
          <w:rFonts w:eastAsia="宋体"/>
          <w:sz w:val="20"/>
          <w:szCs w:val="20"/>
          <w:lang w:eastAsia="zh-CN"/>
        </w:rPr>
        <w:t>can</w:t>
      </w:r>
      <w:r>
        <w:rPr>
          <w:rFonts w:eastAsia="宋体" w:hint="eastAsia"/>
          <w:sz w:val="20"/>
          <w:szCs w:val="20"/>
          <w:lang w:eastAsia="zh-CN"/>
        </w:rPr>
        <w:t xml:space="preserve"> be supported </w:t>
      </w:r>
      <w:r w:rsidR="000A5948">
        <w:rPr>
          <w:rFonts w:eastAsia="宋体"/>
          <w:sz w:val="20"/>
          <w:szCs w:val="20"/>
          <w:lang w:eastAsia="zh-CN"/>
        </w:rPr>
        <w:t>for</w:t>
      </w:r>
      <w:r>
        <w:rPr>
          <w:rFonts w:eastAsia="宋体" w:hint="eastAsia"/>
          <w:sz w:val="20"/>
          <w:szCs w:val="20"/>
          <w:lang w:eastAsia="zh-CN"/>
        </w:rPr>
        <w:t xml:space="preserve"> NR-V2X</w:t>
      </w:r>
      <w:r w:rsidR="0037502E">
        <w:rPr>
          <w:rFonts w:eastAsia="宋体"/>
          <w:sz w:val="20"/>
          <w:szCs w:val="20"/>
          <w:lang w:eastAsia="zh-CN"/>
        </w:rPr>
        <w:t>.</w:t>
      </w:r>
      <w:r>
        <w:rPr>
          <w:rFonts w:eastAsia="宋体" w:hint="eastAsia"/>
          <w:sz w:val="20"/>
          <w:szCs w:val="20"/>
          <w:lang w:eastAsia="zh-CN"/>
        </w:rPr>
        <w:t xml:space="preserve"> </w:t>
      </w:r>
      <w:r w:rsidR="0037502E">
        <w:rPr>
          <w:rFonts w:eastAsia="宋体"/>
          <w:sz w:val="20"/>
          <w:szCs w:val="20"/>
          <w:lang w:eastAsia="zh-CN"/>
        </w:rPr>
        <w:t>For example, groupcast is beneficial</w:t>
      </w:r>
      <w:r>
        <w:rPr>
          <w:rFonts w:eastAsia="宋体"/>
          <w:sz w:val="20"/>
          <w:szCs w:val="20"/>
          <w:lang w:eastAsia="zh-CN"/>
        </w:rPr>
        <w:t xml:space="preserve"> for </w:t>
      </w:r>
      <w:r w:rsidR="0037502E">
        <w:rPr>
          <w:rFonts w:eastAsia="宋体"/>
          <w:sz w:val="20"/>
          <w:szCs w:val="20"/>
          <w:lang w:eastAsia="zh-CN"/>
        </w:rPr>
        <w:t xml:space="preserve">the scenario of </w:t>
      </w:r>
      <w:r w:rsidRPr="00F41F92">
        <w:rPr>
          <w:rFonts w:eastAsia="宋体"/>
          <w:sz w:val="20"/>
          <w:szCs w:val="20"/>
          <w:lang w:eastAsia="zh-CN"/>
        </w:rPr>
        <w:t>vehicle platooning</w:t>
      </w:r>
      <w:r>
        <w:rPr>
          <w:rFonts w:eastAsia="宋体"/>
          <w:sz w:val="20"/>
          <w:szCs w:val="20"/>
          <w:lang w:eastAsia="zh-CN"/>
        </w:rPr>
        <w:t xml:space="preserve"> </w:t>
      </w:r>
      <w:r w:rsidR="0037502E">
        <w:rPr>
          <w:rFonts w:eastAsia="宋体"/>
          <w:sz w:val="20"/>
          <w:szCs w:val="20"/>
          <w:lang w:eastAsia="zh-CN"/>
        </w:rPr>
        <w:t>where</w:t>
      </w:r>
      <w:r>
        <w:rPr>
          <w:rFonts w:eastAsia="宋体"/>
          <w:sz w:val="20"/>
          <w:szCs w:val="20"/>
          <w:lang w:eastAsia="zh-CN"/>
        </w:rPr>
        <w:t xml:space="preserve"> </w:t>
      </w:r>
      <w:r w:rsidR="0037502E">
        <w:rPr>
          <w:rFonts w:eastAsia="宋体"/>
          <w:sz w:val="20"/>
          <w:szCs w:val="20"/>
          <w:lang w:eastAsia="zh-CN"/>
        </w:rPr>
        <w:t>a</w:t>
      </w:r>
      <w:r w:rsidRPr="00F41F92">
        <w:rPr>
          <w:rFonts w:eastAsia="宋体"/>
          <w:sz w:val="20"/>
          <w:szCs w:val="20"/>
          <w:lang w:eastAsia="zh-CN"/>
        </w:rPr>
        <w:t xml:space="preserve"> leading vehicle can transmit common information to the other vehicles</w:t>
      </w:r>
      <w:r w:rsidR="008C1D33">
        <w:rPr>
          <w:rFonts w:eastAsia="宋体"/>
          <w:sz w:val="20"/>
          <w:szCs w:val="20"/>
          <w:lang w:eastAsia="zh-CN"/>
        </w:rPr>
        <w:t xml:space="preserve"> in the group</w:t>
      </w:r>
      <w:r>
        <w:rPr>
          <w:rFonts w:eastAsia="宋体"/>
          <w:sz w:val="20"/>
          <w:szCs w:val="20"/>
          <w:lang w:eastAsia="zh-CN"/>
        </w:rPr>
        <w:t xml:space="preserve">. </w:t>
      </w:r>
      <w:r w:rsidR="00FD601D">
        <w:rPr>
          <w:rFonts w:eastAsia="宋体"/>
          <w:sz w:val="20"/>
          <w:szCs w:val="20"/>
          <w:lang w:eastAsia="zh-CN"/>
        </w:rPr>
        <w:t xml:space="preserve">If </w:t>
      </w:r>
      <w:r>
        <w:rPr>
          <w:rFonts w:eastAsia="宋体"/>
          <w:sz w:val="20"/>
          <w:szCs w:val="20"/>
          <w:lang w:eastAsia="zh-CN"/>
        </w:rPr>
        <w:t>HARQ-</w:t>
      </w:r>
      <w:r w:rsidR="00E71C23">
        <w:rPr>
          <w:rFonts w:eastAsia="宋体"/>
          <w:sz w:val="20"/>
          <w:szCs w:val="20"/>
          <w:lang w:eastAsia="zh-CN"/>
        </w:rPr>
        <w:t xml:space="preserve">ACK </w:t>
      </w:r>
      <w:r w:rsidR="00FD601D">
        <w:rPr>
          <w:rFonts w:eastAsia="宋体"/>
          <w:sz w:val="20"/>
          <w:szCs w:val="20"/>
          <w:lang w:eastAsia="zh-CN"/>
        </w:rPr>
        <w:t xml:space="preserve">feedback </w:t>
      </w:r>
      <w:r w:rsidR="00964046">
        <w:rPr>
          <w:rFonts w:eastAsia="宋体"/>
          <w:sz w:val="20"/>
          <w:szCs w:val="20"/>
          <w:lang w:eastAsia="zh-CN"/>
        </w:rPr>
        <w:t>is introduced for groupcast</w:t>
      </w:r>
      <w:r w:rsidR="00964046" w:rsidRPr="00964046">
        <w:rPr>
          <w:rFonts w:eastAsia="宋体"/>
          <w:sz w:val="20"/>
          <w:szCs w:val="20"/>
          <w:lang w:eastAsia="zh-CN"/>
        </w:rPr>
        <w:t xml:space="preserve"> </w:t>
      </w:r>
      <w:r w:rsidR="00964046">
        <w:rPr>
          <w:rFonts w:eastAsia="宋体"/>
          <w:sz w:val="20"/>
          <w:szCs w:val="20"/>
          <w:lang w:eastAsia="zh-CN"/>
        </w:rPr>
        <w:t>to improve reliability</w:t>
      </w:r>
      <w:r w:rsidR="0085785D">
        <w:rPr>
          <w:rFonts w:eastAsia="宋体"/>
          <w:sz w:val="20"/>
          <w:szCs w:val="20"/>
          <w:lang w:eastAsia="zh-CN"/>
        </w:rPr>
        <w:t xml:space="preserve">, </w:t>
      </w:r>
      <w:r w:rsidR="00A81879">
        <w:rPr>
          <w:rFonts w:eastAsia="宋体"/>
          <w:sz w:val="20"/>
          <w:szCs w:val="20"/>
          <w:lang w:eastAsia="zh-CN"/>
        </w:rPr>
        <w:t xml:space="preserve">how to determine HARQ-ACK </w:t>
      </w:r>
      <w:r w:rsidR="00E71C23" w:rsidRPr="00E71C23">
        <w:rPr>
          <w:rFonts w:eastAsia="宋体"/>
          <w:sz w:val="20"/>
          <w:szCs w:val="20"/>
          <w:lang w:eastAsia="zh-CN"/>
        </w:rPr>
        <w:t>resources</w:t>
      </w:r>
      <w:r w:rsidR="00A81879">
        <w:rPr>
          <w:rFonts w:eastAsia="宋体"/>
          <w:sz w:val="20"/>
          <w:szCs w:val="20"/>
          <w:lang w:eastAsia="zh-CN"/>
        </w:rPr>
        <w:t xml:space="preserve"> </w:t>
      </w:r>
      <w:r w:rsidR="00964046">
        <w:rPr>
          <w:rFonts w:eastAsia="宋体"/>
          <w:sz w:val="20"/>
          <w:szCs w:val="20"/>
          <w:lang w:eastAsia="zh-CN"/>
        </w:rPr>
        <w:t>needs to be considered</w:t>
      </w:r>
      <w:r w:rsidR="007B7349">
        <w:rPr>
          <w:rFonts w:eastAsia="宋体"/>
          <w:sz w:val="20"/>
          <w:szCs w:val="20"/>
          <w:lang w:eastAsia="zh-CN"/>
        </w:rPr>
        <w:t xml:space="preserve"> </w:t>
      </w:r>
      <w:r w:rsidR="00964046">
        <w:rPr>
          <w:rFonts w:eastAsia="宋体"/>
          <w:sz w:val="20"/>
          <w:szCs w:val="20"/>
          <w:lang w:eastAsia="zh-CN"/>
        </w:rPr>
        <w:t xml:space="preserve">for </w:t>
      </w:r>
      <w:r w:rsidR="00CF3A4E">
        <w:rPr>
          <w:rFonts w:eastAsia="宋体"/>
          <w:sz w:val="20"/>
          <w:szCs w:val="20"/>
          <w:lang w:eastAsia="zh-CN"/>
        </w:rPr>
        <w:t>groupcast</w:t>
      </w:r>
      <w:r w:rsidR="00964046">
        <w:rPr>
          <w:rFonts w:eastAsia="宋体"/>
          <w:sz w:val="20"/>
          <w:szCs w:val="20"/>
          <w:lang w:eastAsia="zh-CN"/>
        </w:rPr>
        <w:t xml:space="preserve"> where</w:t>
      </w:r>
      <w:r w:rsidR="008C1D33">
        <w:rPr>
          <w:rFonts w:eastAsia="宋体"/>
          <w:sz w:val="20"/>
          <w:szCs w:val="20"/>
          <w:lang w:eastAsia="zh-CN"/>
        </w:rPr>
        <w:t xml:space="preserve"> </w:t>
      </w:r>
      <w:r w:rsidR="00964046">
        <w:rPr>
          <w:rFonts w:eastAsia="宋体"/>
          <w:sz w:val="20"/>
          <w:szCs w:val="20"/>
          <w:lang w:eastAsia="zh-CN"/>
        </w:rPr>
        <w:t>multiple</w:t>
      </w:r>
      <w:r w:rsidR="00E71C23" w:rsidRPr="00E71C23">
        <w:rPr>
          <w:rFonts w:eastAsia="宋体"/>
          <w:sz w:val="20"/>
          <w:szCs w:val="20"/>
          <w:lang w:eastAsia="zh-CN"/>
        </w:rPr>
        <w:t xml:space="preserve"> </w:t>
      </w:r>
      <w:r w:rsidR="007B7349">
        <w:rPr>
          <w:rFonts w:eastAsia="宋体"/>
          <w:sz w:val="20"/>
          <w:szCs w:val="20"/>
          <w:lang w:eastAsia="zh-CN"/>
        </w:rPr>
        <w:t>receiving</w:t>
      </w:r>
      <w:r w:rsidR="00E71C23">
        <w:rPr>
          <w:rFonts w:eastAsia="宋体"/>
          <w:sz w:val="20"/>
          <w:szCs w:val="20"/>
          <w:lang w:eastAsia="zh-CN"/>
        </w:rPr>
        <w:t xml:space="preserve"> </w:t>
      </w:r>
      <w:r w:rsidR="00E71C23" w:rsidRPr="00E71C23">
        <w:rPr>
          <w:rFonts w:eastAsia="宋体"/>
          <w:sz w:val="20"/>
          <w:szCs w:val="20"/>
          <w:lang w:eastAsia="zh-CN"/>
        </w:rPr>
        <w:t>UE</w:t>
      </w:r>
      <w:r w:rsidR="00964046">
        <w:rPr>
          <w:rFonts w:eastAsia="宋体"/>
          <w:sz w:val="20"/>
          <w:szCs w:val="20"/>
          <w:lang w:eastAsia="zh-CN"/>
        </w:rPr>
        <w:t>s</w:t>
      </w:r>
      <w:r w:rsidR="00E71C23" w:rsidRPr="00E71C23">
        <w:rPr>
          <w:rFonts w:eastAsia="宋体"/>
          <w:sz w:val="20"/>
          <w:szCs w:val="20"/>
          <w:lang w:eastAsia="zh-CN"/>
        </w:rPr>
        <w:t xml:space="preserve"> </w:t>
      </w:r>
      <w:r w:rsidR="00A12464">
        <w:rPr>
          <w:rFonts w:eastAsia="宋体"/>
          <w:sz w:val="20"/>
          <w:szCs w:val="20"/>
          <w:lang w:eastAsia="zh-CN"/>
        </w:rPr>
        <w:t xml:space="preserve">can </w:t>
      </w:r>
      <w:r w:rsidR="00E71C23" w:rsidRPr="00E71C23">
        <w:rPr>
          <w:rFonts w:eastAsia="宋体"/>
          <w:sz w:val="20"/>
          <w:szCs w:val="20"/>
          <w:lang w:eastAsia="zh-CN"/>
        </w:rPr>
        <w:t xml:space="preserve">send </w:t>
      </w:r>
      <w:bookmarkStart w:id="7" w:name="OLE_LINK4"/>
      <w:bookmarkStart w:id="8" w:name="OLE_LINK5"/>
      <w:r w:rsidR="00E71C23" w:rsidRPr="00E71C23">
        <w:rPr>
          <w:rFonts w:eastAsia="宋体"/>
          <w:sz w:val="20"/>
          <w:szCs w:val="20"/>
          <w:lang w:eastAsia="zh-CN"/>
        </w:rPr>
        <w:t>HARQ-ACK</w:t>
      </w:r>
      <w:bookmarkEnd w:id="7"/>
      <w:bookmarkEnd w:id="8"/>
      <w:r w:rsidR="00E71C23" w:rsidRPr="00E71C23">
        <w:rPr>
          <w:rFonts w:eastAsia="宋体"/>
          <w:sz w:val="20"/>
          <w:szCs w:val="20"/>
          <w:lang w:eastAsia="zh-CN"/>
        </w:rPr>
        <w:t xml:space="preserve"> to </w:t>
      </w:r>
      <w:r w:rsidR="00F112AF">
        <w:rPr>
          <w:rFonts w:eastAsia="宋体"/>
          <w:sz w:val="20"/>
          <w:szCs w:val="20"/>
          <w:lang w:eastAsia="zh-CN"/>
        </w:rPr>
        <w:t>one</w:t>
      </w:r>
      <w:r w:rsidR="00E71C23" w:rsidRPr="00E71C23">
        <w:rPr>
          <w:rFonts w:eastAsia="宋体"/>
          <w:sz w:val="20"/>
          <w:szCs w:val="20"/>
          <w:lang w:eastAsia="zh-CN"/>
        </w:rPr>
        <w:t xml:space="preserve"> </w:t>
      </w:r>
      <w:r w:rsidR="007B7349">
        <w:rPr>
          <w:rFonts w:eastAsia="宋体"/>
          <w:sz w:val="20"/>
          <w:szCs w:val="20"/>
          <w:lang w:eastAsia="zh-CN"/>
        </w:rPr>
        <w:t>transmitting</w:t>
      </w:r>
      <w:r w:rsidR="00E71C23" w:rsidRPr="00E71C23">
        <w:rPr>
          <w:rFonts w:eastAsia="宋体"/>
          <w:sz w:val="20"/>
          <w:szCs w:val="20"/>
          <w:lang w:eastAsia="zh-CN"/>
        </w:rPr>
        <w:t xml:space="preserve"> UE</w:t>
      </w:r>
      <w:r w:rsidR="007B7349">
        <w:rPr>
          <w:rFonts w:eastAsia="宋体"/>
          <w:sz w:val="20"/>
          <w:szCs w:val="20"/>
          <w:lang w:eastAsia="zh-CN"/>
        </w:rPr>
        <w:t>.</w:t>
      </w:r>
      <w:r w:rsidR="00E71C23" w:rsidRPr="00E71C23">
        <w:rPr>
          <w:rFonts w:eastAsia="宋体"/>
          <w:sz w:val="20"/>
          <w:szCs w:val="20"/>
          <w:lang w:eastAsia="zh-CN"/>
        </w:rPr>
        <w:t xml:space="preserve"> </w:t>
      </w:r>
      <w:r w:rsidR="00636674">
        <w:rPr>
          <w:rFonts w:eastAsia="宋体"/>
          <w:sz w:val="20"/>
          <w:szCs w:val="20"/>
          <w:lang w:eastAsia="zh-CN"/>
        </w:rPr>
        <w:t>A</w:t>
      </w:r>
      <w:r w:rsidR="00CF3A4E">
        <w:rPr>
          <w:rFonts w:eastAsia="宋体"/>
          <w:sz w:val="20"/>
          <w:szCs w:val="20"/>
          <w:lang w:eastAsia="zh-CN"/>
        </w:rPr>
        <w:t xml:space="preserve">ssigning a dedicated </w:t>
      </w:r>
      <w:r w:rsidR="00636674">
        <w:rPr>
          <w:rFonts w:eastAsia="宋体"/>
          <w:sz w:val="20"/>
          <w:szCs w:val="20"/>
          <w:lang w:eastAsia="zh-CN"/>
        </w:rPr>
        <w:t xml:space="preserve">HARQ-ACK </w:t>
      </w:r>
      <w:r w:rsidR="00CF3A4E">
        <w:rPr>
          <w:rFonts w:eastAsia="宋体"/>
          <w:sz w:val="20"/>
          <w:szCs w:val="20"/>
          <w:lang w:eastAsia="zh-CN"/>
        </w:rPr>
        <w:t>resource for each UE</w:t>
      </w:r>
      <w:r w:rsidR="00636674">
        <w:rPr>
          <w:rFonts w:eastAsia="宋体"/>
          <w:sz w:val="20"/>
          <w:szCs w:val="20"/>
          <w:lang w:eastAsia="zh-CN"/>
        </w:rPr>
        <w:t xml:space="preserve"> may lead to</w:t>
      </w:r>
      <w:r w:rsidR="00CF3A4E">
        <w:rPr>
          <w:rFonts w:eastAsia="宋体"/>
          <w:sz w:val="20"/>
          <w:szCs w:val="20"/>
          <w:lang w:eastAsia="zh-CN"/>
        </w:rPr>
        <w:t xml:space="preserve"> a large resource </w:t>
      </w:r>
      <w:r w:rsidR="00636674">
        <w:rPr>
          <w:rFonts w:eastAsia="宋体"/>
          <w:sz w:val="20"/>
          <w:szCs w:val="20"/>
          <w:lang w:eastAsia="zh-CN"/>
        </w:rPr>
        <w:t xml:space="preserve">overhead, or cause </w:t>
      </w:r>
      <w:r w:rsidR="002760BA" w:rsidRPr="002760BA">
        <w:rPr>
          <w:rFonts w:eastAsia="宋体"/>
          <w:sz w:val="20"/>
          <w:szCs w:val="20"/>
          <w:lang w:eastAsia="zh-CN"/>
        </w:rPr>
        <w:t xml:space="preserve">HARQ-ACK loss </w:t>
      </w:r>
      <w:r w:rsidR="00636674">
        <w:rPr>
          <w:rFonts w:eastAsia="宋体"/>
          <w:sz w:val="20"/>
          <w:szCs w:val="20"/>
          <w:lang w:eastAsia="zh-CN"/>
        </w:rPr>
        <w:t>if</w:t>
      </w:r>
      <w:r w:rsidR="002760BA" w:rsidRPr="002760BA">
        <w:rPr>
          <w:rFonts w:eastAsia="宋体"/>
          <w:sz w:val="20"/>
          <w:szCs w:val="20"/>
          <w:lang w:eastAsia="zh-CN"/>
        </w:rPr>
        <w:t xml:space="preserve"> </w:t>
      </w:r>
      <w:r w:rsidR="002760BA">
        <w:rPr>
          <w:rFonts w:eastAsia="宋体"/>
          <w:sz w:val="20"/>
          <w:szCs w:val="20"/>
          <w:lang w:eastAsia="zh-CN"/>
        </w:rPr>
        <w:t>a</w:t>
      </w:r>
      <w:r w:rsidR="002760BA" w:rsidRPr="002760BA">
        <w:rPr>
          <w:rFonts w:eastAsia="宋体"/>
          <w:sz w:val="20"/>
          <w:szCs w:val="20"/>
          <w:lang w:eastAsia="zh-CN"/>
        </w:rPr>
        <w:t>vailable</w:t>
      </w:r>
      <w:r w:rsidR="002760BA">
        <w:rPr>
          <w:rFonts w:eastAsia="宋体"/>
          <w:sz w:val="20"/>
          <w:szCs w:val="20"/>
          <w:lang w:eastAsia="zh-CN"/>
        </w:rPr>
        <w:t xml:space="preserve"> </w:t>
      </w:r>
      <w:r w:rsidR="00636674">
        <w:rPr>
          <w:rFonts w:eastAsia="宋体"/>
          <w:sz w:val="20"/>
          <w:szCs w:val="20"/>
          <w:lang w:eastAsia="zh-CN"/>
        </w:rPr>
        <w:t xml:space="preserve">resources are not </w:t>
      </w:r>
      <w:r w:rsidR="002760BA" w:rsidRPr="002760BA">
        <w:rPr>
          <w:rFonts w:eastAsia="宋体"/>
          <w:sz w:val="20"/>
          <w:szCs w:val="20"/>
          <w:lang w:eastAsia="zh-CN"/>
        </w:rPr>
        <w:t>sufficient</w:t>
      </w:r>
      <w:r w:rsidR="00636674">
        <w:rPr>
          <w:rFonts w:eastAsia="宋体"/>
          <w:sz w:val="20"/>
          <w:szCs w:val="20"/>
          <w:lang w:eastAsia="zh-CN"/>
        </w:rPr>
        <w:t>. Sharing HARQ-ACK resources among UEs may need new physical channel design.</w:t>
      </w:r>
      <w:r w:rsidR="002760BA">
        <w:rPr>
          <w:rFonts w:eastAsia="宋体"/>
          <w:sz w:val="20"/>
          <w:szCs w:val="20"/>
          <w:lang w:eastAsia="zh-CN"/>
        </w:rPr>
        <w:t xml:space="preserve"> </w:t>
      </w:r>
      <w:r w:rsidR="00F2409A">
        <w:rPr>
          <w:rFonts w:eastAsia="宋体"/>
          <w:sz w:val="20"/>
          <w:szCs w:val="20"/>
          <w:lang w:eastAsia="zh-CN"/>
        </w:rPr>
        <w:t>S</w:t>
      </w:r>
      <w:r w:rsidR="002760BA">
        <w:rPr>
          <w:rFonts w:eastAsia="宋体"/>
          <w:sz w:val="20"/>
          <w:szCs w:val="20"/>
          <w:lang w:eastAsia="zh-CN"/>
        </w:rPr>
        <w:t xml:space="preserve">ome </w:t>
      </w:r>
      <w:r w:rsidR="00F2409A">
        <w:rPr>
          <w:rFonts w:eastAsia="宋体"/>
          <w:sz w:val="20"/>
          <w:szCs w:val="20"/>
          <w:lang w:eastAsia="zh-CN"/>
        </w:rPr>
        <w:t>other related</w:t>
      </w:r>
      <w:r w:rsidR="002760BA">
        <w:rPr>
          <w:rFonts w:eastAsia="宋体"/>
          <w:sz w:val="20"/>
          <w:szCs w:val="20"/>
          <w:lang w:eastAsia="zh-CN"/>
        </w:rPr>
        <w:t xml:space="preserve"> issues </w:t>
      </w:r>
      <w:r w:rsidR="00F2409A">
        <w:rPr>
          <w:rFonts w:eastAsia="宋体"/>
          <w:sz w:val="20"/>
          <w:szCs w:val="20"/>
          <w:lang w:eastAsia="zh-CN"/>
        </w:rPr>
        <w:t>may</w:t>
      </w:r>
      <w:r w:rsidR="002760BA">
        <w:rPr>
          <w:rFonts w:eastAsia="宋体"/>
          <w:sz w:val="20"/>
          <w:szCs w:val="20"/>
          <w:lang w:eastAsia="zh-CN"/>
        </w:rPr>
        <w:t xml:space="preserve"> also </w:t>
      </w:r>
      <w:r w:rsidR="00F2409A">
        <w:rPr>
          <w:rFonts w:eastAsia="宋体"/>
          <w:sz w:val="20"/>
          <w:szCs w:val="20"/>
          <w:lang w:eastAsia="zh-CN"/>
        </w:rPr>
        <w:t xml:space="preserve">need to </w:t>
      </w:r>
      <w:r w:rsidR="002760BA">
        <w:rPr>
          <w:rFonts w:eastAsia="宋体"/>
          <w:sz w:val="20"/>
          <w:szCs w:val="20"/>
          <w:lang w:eastAsia="zh-CN"/>
        </w:rPr>
        <w:t>be considered, such as h</w:t>
      </w:r>
      <w:r w:rsidR="002760BA" w:rsidRPr="002760BA">
        <w:rPr>
          <w:rFonts w:eastAsia="宋体"/>
          <w:sz w:val="20"/>
          <w:szCs w:val="20"/>
          <w:lang w:eastAsia="zh-CN"/>
        </w:rPr>
        <w:t xml:space="preserve">ow to </w:t>
      </w:r>
      <w:r w:rsidR="002760BA">
        <w:rPr>
          <w:rFonts w:eastAsia="宋体"/>
          <w:sz w:val="20"/>
          <w:szCs w:val="20"/>
          <w:lang w:eastAsia="zh-CN"/>
        </w:rPr>
        <w:t xml:space="preserve">indicate and </w:t>
      </w:r>
      <w:r w:rsidR="002760BA" w:rsidRPr="002760BA">
        <w:rPr>
          <w:rFonts w:eastAsia="宋体"/>
          <w:sz w:val="20"/>
          <w:szCs w:val="20"/>
          <w:lang w:eastAsia="zh-CN"/>
        </w:rPr>
        <w:t xml:space="preserve">coordinate </w:t>
      </w:r>
      <w:r w:rsidR="002760BA">
        <w:rPr>
          <w:rFonts w:eastAsia="宋体"/>
          <w:sz w:val="20"/>
          <w:szCs w:val="20"/>
          <w:lang w:eastAsia="zh-CN"/>
        </w:rPr>
        <w:t xml:space="preserve">HARQ-ACK </w:t>
      </w:r>
      <w:r w:rsidR="002760BA" w:rsidRPr="002760BA">
        <w:rPr>
          <w:rFonts w:eastAsia="宋体"/>
          <w:sz w:val="20"/>
          <w:szCs w:val="20"/>
          <w:lang w:eastAsia="zh-CN"/>
        </w:rPr>
        <w:t>tim</w:t>
      </w:r>
      <w:r w:rsidR="002760BA">
        <w:rPr>
          <w:rFonts w:eastAsia="宋体"/>
          <w:sz w:val="20"/>
          <w:szCs w:val="20"/>
          <w:lang w:eastAsia="zh-CN"/>
        </w:rPr>
        <w:t xml:space="preserve">ing for </w:t>
      </w:r>
      <w:r w:rsidR="00E30D14">
        <w:rPr>
          <w:rFonts w:eastAsia="宋体"/>
          <w:sz w:val="20"/>
          <w:szCs w:val="20"/>
          <w:lang w:eastAsia="zh-CN"/>
        </w:rPr>
        <w:t>different</w:t>
      </w:r>
      <w:r w:rsidR="002760BA">
        <w:rPr>
          <w:rFonts w:eastAsia="宋体"/>
          <w:sz w:val="20"/>
          <w:szCs w:val="20"/>
          <w:lang w:eastAsia="zh-CN"/>
        </w:rPr>
        <w:t xml:space="preserve"> UEs, </w:t>
      </w:r>
      <w:r w:rsidR="00E30D14">
        <w:rPr>
          <w:rFonts w:eastAsia="宋体"/>
          <w:sz w:val="20"/>
          <w:szCs w:val="20"/>
          <w:lang w:eastAsia="zh-CN"/>
        </w:rPr>
        <w:t>what if the transmitting UE does not receive some HARQ-ACK, how to multiplex HARQ-ACK from multiple UEs</w:t>
      </w:r>
      <w:r w:rsidR="008C1D33">
        <w:rPr>
          <w:rFonts w:eastAsia="宋体"/>
          <w:sz w:val="20"/>
          <w:szCs w:val="20"/>
          <w:lang w:eastAsia="zh-CN"/>
        </w:rPr>
        <w:t xml:space="preserve"> </w:t>
      </w:r>
      <w:r w:rsidR="002760BA">
        <w:rPr>
          <w:rFonts w:eastAsia="宋体"/>
          <w:sz w:val="20"/>
          <w:szCs w:val="20"/>
          <w:lang w:eastAsia="zh-CN"/>
        </w:rPr>
        <w:t xml:space="preserve">and so on. </w:t>
      </w:r>
      <w:r w:rsidR="00C8248C">
        <w:rPr>
          <w:rFonts w:eastAsia="宋体"/>
          <w:sz w:val="20"/>
          <w:szCs w:val="20"/>
          <w:lang w:eastAsia="zh-CN"/>
        </w:rPr>
        <w:t xml:space="preserve">Besides </w:t>
      </w:r>
      <w:r w:rsidR="00C71761">
        <w:rPr>
          <w:rFonts w:eastAsia="宋体" w:hint="eastAsia"/>
          <w:sz w:val="20"/>
          <w:szCs w:val="20"/>
          <w:lang w:eastAsia="zh-CN"/>
        </w:rPr>
        <w:t>HAR</w:t>
      </w:r>
      <w:bookmarkStart w:id="9" w:name="_GoBack"/>
      <w:bookmarkEnd w:id="9"/>
      <w:r w:rsidR="00C71761">
        <w:rPr>
          <w:rFonts w:eastAsia="宋体" w:hint="eastAsia"/>
          <w:sz w:val="20"/>
          <w:szCs w:val="20"/>
          <w:lang w:eastAsia="zh-CN"/>
        </w:rPr>
        <w:t>Q-ACK feedback</w:t>
      </w:r>
      <w:r w:rsidR="00C71761">
        <w:rPr>
          <w:rFonts w:eastAsia="宋体"/>
          <w:sz w:val="20"/>
          <w:szCs w:val="20"/>
          <w:lang w:eastAsia="zh-CN"/>
        </w:rPr>
        <w:t xml:space="preserve">, </w:t>
      </w:r>
      <w:r w:rsidR="00C71761" w:rsidRPr="00C71761">
        <w:rPr>
          <w:rFonts w:eastAsia="宋体"/>
          <w:sz w:val="20"/>
          <w:szCs w:val="20"/>
          <w:lang w:eastAsia="zh-CN"/>
        </w:rPr>
        <w:t xml:space="preserve">how to </w:t>
      </w:r>
      <w:r w:rsidR="00C71761">
        <w:rPr>
          <w:rFonts w:eastAsia="宋体"/>
          <w:sz w:val="20"/>
          <w:szCs w:val="20"/>
          <w:lang w:eastAsia="zh-CN"/>
        </w:rPr>
        <w:t xml:space="preserve">perform </w:t>
      </w:r>
      <w:r w:rsidR="00C71761" w:rsidRPr="00C71761">
        <w:rPr>
          <w:rFonts w:eastAsia="宋体"/>
          <w:sz w:val="20"/>
          <w:szCs w:val="20"/>
          <w:lang w:eastAsia="zh-CN"/>
        </w:rPr>
        <w:t>retransmi</w:t>
      </w:r>
      <w:r w:rsidR="00C71761">
        <w:rPr>
          <w:rFonts w:eastAsia="宋体"/>
          <w:sz w:val="20"/>
          <w:szCs w:val="20"/>
          <w:lang w:eastAsia="zh-CN"/>
        </w:rPr>
        <w:t>ssion</w:t>
      </w:r>
      <w:r w:rsidR="00C8248C">
        <w:rPr>
          <w:rFonts w:eastAsia="宋体"/>
          <w:sz w:val="20"/>
          <w:szCs w:val="20"/>
          <w:lang w:eastAsia="zh-CN"/>
        </w:rPr>
        <w:t xml:space="preserve"> is also worth to be considered</w:t>
      </w:r>
      <w:r w:rsidR="00C71761">
        <w:rPr>
          <w:rFonts w:eastAsia="宋体"/>
          <w:sz w:val="20"/>
          <w:szCs w:val="20"/>
          <w:lang w:eastAsia="zh-CN"/>
        </w:rPr>
        <w:t xml:space="preserve">. For example, </w:t>
      </w:r>
      <w:r w:rsidR="00EE01B1">
        <w:rPr>
          <w:rFonts w:eastAsia="宋体"/>
          <w:sz w:val="20"/>
          <w:szCs w:val="20"/>
          <w:lang w:eastAsia="zh-CN"/>
        </w:rPr>
        <w:lastRenderedPageBreak/>
        <w:t xml:space="preserve">retransmission </w:t>
      </w:r>
      <w:r w:rsidR="00C8248C">
        <w:rPr>
          <w:rFonts w:eastAsia="宋体"/>
          <w:sz w:val="20"/>
          <w:szCs w:val="20"/>
          <w:lang w:eastAsia="zh-CN"/>
        </w:rPr>
        <w:t>by using</w:t>
      </w:r>
      <w:r w:rsidR="00EE01B1">
        <w:rPr>
          <w:rFonts w:eastAsia="宋体"/>
          <w:sz w:val="20"/>
          <w:szCs w:val="20"/>
          <w:lang w:eastAsia="zh-CN"/>
        </w:rPr>
        <w:t xml:space="preserve"> </w:t>
      </w:r>
      <w:r w:rsidR="00EE01B1" w:rsidRPr="00EE01B1">
        <w:rPr>
          <w:rFonts w:eastAsia="宋体"/>
          <w:sz w:val="20"/>
          <w:szCs w:val="20"/>
          <w:lang w:eastAsia="zh-CN"/>
        </w:rPr>
        <w:t xml:space="preserve">unicast </w:t>
      </w:r>
      <w:r w:rsidR="009E1DEE">
        <w:rPr>
          <w:rFonts w:eastAsia="宋体"/>
          <w:sz w:val="20"/>
          <w:szCs w:val="20"/>
          <w:lang w:eastAsia="zh-CN"/>
        </w:rPr>
        <w:t xml:space="preserve">can be considered </w:t>
      </w:r>
      <w:r w:rsidR="00EE01B1" w:rsidRPr="00EE01B1">
        <w:rPr>
          <w:rFonts w:eastAsia="宋体"/>
          <w:sz w:val="20"/>
          <w:szCs w:val="20"/>
          <w:lang w:eastAsia="zh-CN"/>
        </w:rPr>
        <w:t xml:space="preserve">to </w:t>
      </w:r>
      <w:r w:rsidR="00EE01B1">
        <w:rPr>
          <w:rFonts w:eastAsia="宋体"/>
          <w:sz w:val="20"/>
          <w:szCs w:val="20"/>
          <w:lang w:eastAsia="zh-CN"/>
        </w:rPr>
        <w:t xml:space="preserve">enhance reliability, i.e. </w:t>
      </w:r>
      <w:r w:rsidR="009E1DEE">
        <w:rPr>
          <w:rFonts w:eastAsia="宋体"/>
          <w:sz w:val="20"/>
          <w:szCs w:val="20"/>
          <w:lang w:eastAsia="zh-CN"/>
        </w:rPr>
        <w:t xml:space="preserve">retransmission is </w:t>
      </w:r>
      <w:r w:rsidR="00FA5F2C">
        <w:rPr>
          <w:rFonts w:eastAsia="宋体"/>
          <w:sz w:val="20"/>
          <w:szCs w:val="20"/>
          <w:lang w:eastAsia="zh-CN"/>
        </w:rPr>
        <w:t>o</w:t>
      </w:r>
      <w:r w:rsidR="00FA5F2C" w:rsidRPr="00FA5F2C">
        <w:rPr>
          <w:rFonts w:eastAsia="宋体"/>
          <w:sz w:val="20"/>
          <w:szCs w:val="20"/>
          <w:lang w:eastAsia="zh-CN"/>
        </w:rPr>
        <w:t xml:space="preserve">nly </w:t>
      </w:r>
      <w:r w:rsidR="009E1DEE">
        <w:rPr>
          <w:rFonts w:eastAsia="宋体"/>
          <w:sz w:val="20"/>
          <w:szCs w:val="20"/>
          <w:lang w:eastAsia="zh-CN"/>
        </w:rPr>
        <w:t>performed towards</w:t>
      </w:r>
      <w:r w:rsidR="00FA5F2C" w:rsidRPr="00FA5F2C">
        <w:rPr>
          <w:rFonts w:eastAsia="宋体"/>
          <w:sz w:val="20"/>
          <w:szCs w:val="20"/>
          <w:lang w:eastAsia="zh-CN"/>
        </w:rPr>
        <w:t xml:space="preserve"> UEs</w:t>
      </w:r>
      <w:r w:rsidR="00FA5F2C">
        <w:rPr>
          <w:rFonts w:eastAsia="宋体"/>
          <w:sz w:val="20"/>
          <w:szCs w:val="20"/>
          <w:lang w:eastAsia="zh-CN"/>
        </w:rPr>
        <w:t xml:space="preserve"> </w:t>
      </w:r>
      <w:r w:rsidR="009E1DEE">
        <w:rPr>
          <w:rFonts w:eastAsia="宋体"/>
          <w:sz w:val="20"/>
          <w:szCs w:val="20"/>
          <w:lang w:eastAsia="zh-CN"/>
        </w:rPr>
        <w:t>who</w:t>
      </w:r>
      <w:r w:rsidR="00FA5F2C" w:rsidRPr="00FA5F2C">
        <w:rPr>
          <w:rFonts w:eastAsia="宋体"/>
          <w:sz w:val="20"/>
          <w:szCs w:val="20"/>
          <w:lang w:eastAsia="zh-CN"/>
        </w:rPr>
        <w:t xml:space="preserve"> have </w:t>
      </w:r>
      <w:r w:rsidR="009E1DEE">
        <w:rPr>
          <w:rFonts w:eastAsia="宋体"/>
          <w:sz w:val="20"/>
          <w:szCs w:val="20"/>
          <w:lang w:eastAsia="zh-CN"/>
        </w:rPr>
        <w:t>reported</w:t>
      </w:r>
      <w:r w:rsidR="00FA5F2C">
        <w:rPr>
          <w:rFonts w:eastAsia="宋体"/>
          <w:sz w:val="20"/>
          <w:szCs w:val="20"/>
          <w:lang w:eastAsia="zh-CN"/>
        </w:rPr>
        <w:t xml:space="preserve"> “</w:t>
      </w:r>
      <w:r w:rsidR="00FA5F2C" w:rsidRPr="00FA5F2C">
        <w:rPr>
          <w:rFonts w:eastAsia="宋体"/>
          <w:sz w:val="20"/>
          <w:szCs w:val="20"/>
          <w:lang w:eastAsia="zh-CN"/>
        </w:rPr>
        <w:t>NACK</w:t>
      </w:r>
      <w:r w:rsidR="00FA5F2C">
        <w:rPr>
          <w:rFonts w:eastAsia="宋体"/>
          <w:sz w:val="20"/>
          <w:szCs w:val="20"/>
          <w:lang w:eastAsia="zh-CN"/>
        </w:rPr>
        <w:t>”</w:t>
      </w:r>
      <w:r w:rsidR="00784881">
        <w:rPr>
          <w:rFonts w:eastAsia="宋体"/>
          <w:sz w:val="20"/>
          <w:szCs w:val="20"/>
          <w:lang w:eastAsia="zh-CN"/>
        </w:rPr>
        <w:t>.</w:t>
      </w:r>
      <w:r w:rsidR="00784881">
        <w:rPr>
          <w:b/>
          <w:bCs/>
          <w:color w:val="000000"/>
          <w:sz w:val="20"/>
          <w:szCs w:val="20"/>
        </w:rPr>
        <w:t xml:space="preserve"> </w:t>
      </w:r>
    </w:p>
    <w:p w14:paraId="2D418ED5" w14:textId="51A4AEC7" w:rsidR="00DD2DC4" w:rsidRDefault="00DD2DC4" w:rsidP="00216E61">
      <w:pPr>
        <w:pStyle w:val="a5"/>
        <w:spacing w:afterLines="50" w:after="156"/>
        <w:jc w:val="both"/>
        <w:rPr>
          <w:b/>
          <w:bCs/>
          <w:color w:val="000000"/>
          <w:sz w:val="20"/>
          <w:szCs w:val="20"/>
        </w:rPr>
      </w:pPr>
      <w:r>
        <w:rPr>
          <w:b/>
          <w:bCs/>
          <w:color w:val="000000"/>
          <w:sz w:val="20"/>
          <w:szCs w:val="20"/>
        </w:rPr>
        <w:t>Proposal 6</w:t>
      </w:r>
      <w:r w:rsidRPr="006D11C7">
        <w:rPr>
          <w:b/>
          <w:bCs/>
          <w:color w:val="000000"/>
          <w:sz w:val="20"/>
          <w:szCs w:val="20"/>
        </w:rPr>
        <w:t>:</w:t>
      </w:r>
      <w:r>
        <w:rPr>
          <w:b/>
          <w:bCs/>
          <w:color w:val="000000"/>
          <w:sz w:val="20"/>
          <w:szCs w:val="20"/>
        </w:rPr>
        <w:t xml:space="preserve"> </w:t>
      </w:r>
      <w:r w:rsidR="001E21DF" w:rsidRPr="00784881">
        <w:rPr>
          <w:b/>
          <w:bCs/>
          <w:color w:val="000000"/>
          <w:sz w:val="20"/>
          <w:szCs w:val="20"/>
        </w:rPr>
        <w:t xml:space="preserve">Even if HARQ-ACK </w:t>
      </w:r>
      <w:r w:rsidR="001E21DF">
        <w:rPr>
          <w:b/>
          <w:bCs/>
          <w:color w:val="000000"/>
          <w:sz w:val="20"/>
          <w:szCs w:val="20"/>
        </w:rPr>
        <w:t xml:space="preserve">feedback </w:t>
      </w:r>
      <w:r w:rsidR="001E21DF" w:rsidRPr="00784881">
        <w:rPr>
          <w:b/>
          <w:bCs/>
          <w:color w:val="000000"/>
          <w:sz w:val="20"/>
          <w:szCs w:val="20"/>
        </w:rPr>
        <w:t xml:space="preserve">is supported for unicast, </w:t>
      </w:r>
      <w:r w:rsidR="001E21DF">
        <w:rPr>
          <w:b/>
          <w:bCs/>
          <w:color w:val="000000"/>
          <w:sz w:val="20"/>
          <w:szCs w:val="20"/>
        </w:rPr>
        <w:t>w</w:t>
      </w:r>
      <w:r w:rsidRPr="00784881">
        <w:rPr>
          <w:b/>
          <w:bCs/>
          <w:color w:val="000000"/>
          <w:sz w:val="20"/>
          <w:szCs w:val="20"/>
        </w:rPr>
        <w:t xml:space="preserve">hether to support HARQ-ACK feedback for </w:t>
      </w:r>
      <w:r>
        <w:rPr>
          <w:b/>
          <w:bCs/>
          <w:color w:val="000000"/>
          <w:sz w:val="20"/>
          <w:szCs w:val="20"/>
        </w:rPr>
        <w:t>group</w:t>
      </w:r>
      <w:r w:rsidRPr="00784881">
        <w:rPr>
          <w:b/>
          <w:bCs/>
          <w:color w:val="000000"/>
          <w:sz w:val="20"/>
          <w:szCs w:val="20"/>
        </w:rPr>
        <w:t>cast</w:t>
      </w:r>
      <w:r>
        <w:rPr>
          <w:b/>
          <w:bCs/>
          <w:color w:val="000000"/>
          <w:sz w:val="20"/>
          <w:szCs w:val="20"/>
        </w:rPr>
        <w:t xml:space="preserve"> needs to be </w:t>
      </w:r>
      <w:r w:rsidR="001E21DF" w:rsidRPr="00784881">
        <w:rPr>
          <w:b/>
          <w:bCs/>
          <w:color w:val="000000"/>
          <w:sz w:val="20"/>
          <w:szCs w:val="20"/>
        </w:rPr>
        <w:t xml:space="preserve">separately </w:t>
      </w:r>
      <w:r w:rsidR="001E21DF">
        <w:rPr>
          <w:b/>
          <w:bCs/>
          <w:color w:val="000000"/>
          <w:sz w:val="20"/>
          <w:szCs w:val="20"/>
        </w:rPr>
        <w:t xml:space="preserve">and </w:t>
      </w:r>
      <w:r>
        <w:rPr>
          <w:b/>
          <w:bCs/>
          <w:color w:val="000000"/>
          <w:sz w:val="20"/>
          <w:szCs w:val="20"/>
        </w:rPr>
        <w:t xml:space="preserve">further </w:t>
      </w:r>
      <w:r w:rsidR="001E21DF">
        <w:rPr>
          <w:b/>
          <w:bCs/>
          <w:color w:val="000000"/>
          <w:sz w:val="20"/>
          <w:szCs w:val="20"/>
        </w:rPr>
        <w:t>considered</w:t>
      </w:r>
      <w:r>
        <w:rPr>
          <w:b/>
          <w:bCs/>
          <w:color w:val="000000"/>
          <w:sz w:val="20"/>
          <w:szCs w:val="20"/>
        </w:rPr>
        <w:t xml:space="preserve"> from the </w:t>
      </w:r>
      <w:r w:rsidR="001E21DF">
        <w:rPr>
          <w:b/>
          <w:bCs/>
          <w:color w:val="000000"/>
          <w:sz w:val="20"/>
          <w:szCs w:val="20"/>
        </w:rPr>
        <w:t>requirement and feasibility</w:t>
      </w:r>
      <w:r w:rsidRPr="00784881">
        <w:rPr>
          <w:b/>
          <w:bCs/>
          <w:color w:val="000000"/>
          <w:sz w:val="20"/>
          <w:szCs w:val="20"/>
        </w:rPr>
        <w:t>.</w:t>
      </w:r>
    </w:p>
    <w:p w14:paraId="03004472" w14:textId="6A5D6FBE" w:rsidR="0046602C" w:rsidRDefault="0046602C" w:rsidP="00216E61">
      <w:pPr>
        <w:pStyle w:val="a5"/>
        <w:spacing w:afterLines="50" w:after="156"/>
        <w:jc w:val="both"/>
        <w:rPr>
          <w:rFonts w:eastAsia="宋体"/>
          <w:sz w:val="20"/>
          <w:szCs w:val="20"/>
          <w:lang w:eastAsia="zh-CN"/>
        </w:rPr>
      </w:pPr>
      <w:r w:rsidRPr="0046602C">
        <w:rPr>
          <w:rFonts w:eastAsia="宋体"/>
          <w:sz w:val="20"/>
          <w:szCs w:val="20"/>
          <w:lang w:eastAsia="zh-CN"/>
        </w:rPr>
        <w:t xml:space="preserve">CSI </w:t>
      </w:r>
      <w:r w:rsidR="009E1DEE">
        <w:rPr>
          <w:rFonts w:eastAsia="宋体"/>
          <w:sz w:val="20"/>
          <w:szCs w:val="20"/>
          <w:lang w:eastAsia="zh-CN"/>
        </w:rPr>
        <w:t>can be</w:t>
      </w:r>
      <w:r w:rsidRPr="0046602C">
        <w:rPr>
          <w:rFonts w:eastAsia="宋体"/>
          <w:sz w:val="20"/>
          <w:szCs w:val="20"/>
          <w:lang w:eastAsia="zh-CN"/>
        </w:rPr>
        <w:t xml:space="preserve"> </w:t>
      </w:r>
      <w:r>
        <w:rPr>
          <w:rFonts w:eastAsia="宋体"/>
          <w:sz w:val="20"/>
          <w:szCs w:val="20"/>
          <w:lang w:eastAsia="zh-CN"/>
        </w:rPr>
        <w:t xml:space="preserve">also </w:t>
      </w:r>
      <w:r w:rsidRPr="0046602C">
        <w:rPr>
          <w:rFonts w:eastAsia="宋体"/>
          <w:sz w:val="20"/>
          <w:szCs w:val="20"/>
          <w:lang w:eastAsia="zh-CN"/>
        </w:rPr>
        <w:t xml:space="preserve">beneficial for </w:t>
      </w:r>
      <w:r w:rsidR="009E1DEE">
        <w:rPr>
          <w:rFonts w:eastAsia="宋体"/>
          <w:sz w:val="20"/>
          <w:szCs w:val="20"/>
          <w:lang w:eastAsia="zh-CN"/>
        </w:rPr>
        <w:t>achieving</w:t>
      </w:r>
      <w:r w:rsidRPr="0046602C">
        <w:rPr>
          <w:rFonts w:eastAsia="宋体"/>
          <w:sz w:val="20"/>
          <w:szCs w:val="20"/>
          <w:lang w:eastAsia="zh-CN"/>
        </w:rPr>
        <w:t xml:space="preserve"> high data rate </w:t>
      </w:r>
      <w:r w:rsidR="009E1DEE">
        <w:rPr>
          <w:rFonts w:eastAsia="宋体"/>
          <w:sz w:val="20"/>
          <w:szCs w:val="20"/>
          <w:lang w:eastAsia="zh-CN"/>
        </w:rPr>
        <w:t>in</w:t>
      </w:r>
      <w:r>
        <w:rPr>
          <w:rFonts w:eastAsia="宋体"/>
          <w:sz w:val="20"/>
          <w:szCs w:val="20"/>
          <w:lang w:eastAsia="zh-CN"/>
        </w:rPr>
        <w:t xml:space="preserve"> group</w:t>
      </w:r>
      <w:r w:rsidRPr="0046602C">
        <w:rPr>
          <w:rFonts w:eastAsia="宋体"/>
          <w:sz w:val="20"/>
          <w:szCs w:val="20"/>
          <w:lang w:eastAsia="zh-CN"/>
        </w:rPr>
        <w:t>cast</w:t>
      </w:r>
      <w:r>
        <w:rPr>
          <w:rFonts w:eastAsia="宋体"/>
          <w:sz w:val="20"/>
          <w:szCs w:val="20"/>
          <w:lang w:eastAsia="zh-CN"/>
        </w:rPr>
        <w:t xml:space="preserve">. </w:t>
      </w:r>
      <w:r w:rsidR="009E1DEE">
        <w:rPr>
          <w:rFonts w:eastAsia="宋体"/>
          <w:sz w:val="20"/>
          <w:szCs w:val="20"/>
          <w:lang w:eastAsia="zh-CN"/>
        </w:rPr>
        <w:t>However,</w:t>
      </w:r>
      <w:r>
        <w:rPr>
          <w:rFonts w:eastAsia="宋体"/>
          <w:sz w:val="20"/>
          <w:szCs w:val="20"/>
          <w:lang w:eastAsia="zh-CN"/>
        </w:rPr>
        <w:t xml:space="preserve"> </w:t>
      </w:r>
      <w:r w:rsidR="001E21DF">
        <w:rPr>
          <w:rFonts w:eastAsia="宋体"/>
          <w:sz w:val="20"/>
          <w:szCs w:val="20"/>
          <w:lang w:eastAsia="zh-CN"/>
        </w:rPr>
        <w:t xml:space="preserve">the </w:t>
      </w:r>
      <w:r w:rsidRPr="0046602C">
        <w:rPr>
          <w:rFonts w:eastAsia="宋体"/>
          <w:sz w:val="20"/>
          <w:szCs w:val="20"/>
          <w:lang w:eastAsia="zh-CN"/>
        </w:rPr>
        <w:t xml:space="preserve">conventional CSI acquisition procedure employed in unicast </w:t>
      </w:r>
      <w:r w:rsidR="001E21DF">
        <w:rPr>
          <w:rFonts w:eastAsia="宋体"/>
          <w:sz w:val="20"/>
          <w:szCs w:val="20"/>
          <w:lang w:eastAsia="zh-CN"/>
        </w:rPr>
        <w:t>does</w:t>
      </w:r>
      <w:r w:rsidR="009E1DEE">
        <w:rPr>
          <w:rFonts w:eastAsia="宋体"/>
          <w:sz w:val="20"/>
          <w:szCs w:val="20"/>
          <w:lang w:eastAsia="zh-CN"/>
        </w:rPr>
        <w:t xml:space="preserve"> not work</w:t>
      </w:r>
      <w:r w:rsidRPr="0046602C">
        <w:rPr>
          <w:rFonts w:eastAsia="宋体"/>
          <w:sz w:val="20"/>
          <w:szCs w:val="20"/>
          <w:lang w:eastAsia="zh-CN"/>
        </w:rPr>
        <w:t xml:space="preserve"> wel</w:t>
      </w:r>
      <w:r w:rsidR="00811013">
        <w:rPr>
          <w:rFonts w:eastAsia="宋体"/>
          <w:sz w:val="20"/>
          <w:szCs w:val="20"/>
          <w:lang w:eastAsia="zh-CN"/>
        </w:rPr>
        <w:t>l due to the unacceptably high</w:t>
      </w:r>
      <w:r w:rsidRPr="0046602C">
        <w:rPr>
          <w:rFonts w:eastAsia="宋体"/>
          <w:sz w:val="20"/>
          <w:szCs w:val="20"/>
          <w:lang w:eastAsia="zh-CN"/>
        </w:rPr>
        <w:t xml:space="preserve"> feedback overhead</w:t>
      </w:r>
      <w:r>
        <w:rPr>
          <w:rFonts w:eastAsia="宋体"/>
          <w:sz w:val="20"/>
          <w:szCs w:val="20"/>
          <w:lang w:eastAsia="zh-CN"/>
        </w:rPr>
        <w:t xml:space="preserve">, and </w:t>
      </w:r>
      <w:r w:rsidRPr="0046602C">
        <w:rPr>
          <w:rFonts w:eastAsia="宋体"/>
          <w:sz w:val="20"/>
          <w:szCs w:val="20"/>
          <w:lang w:eastAsia="zh-CN"/>
        </w:rPr>
        <w:t xml:space="preserve">CSI </w:t>
      </w:r>
      <w:r w:rsidR="00811013">
        <w:rPr>
          <w:rFonts w:eastAsia="宋体"/>
          <w:sz w:val="20"/>
          <w:szCs w:val="20"/>
          <w:lang w:eastAsia="zh-CN"/>
        </w:rPr>
        <w:t>report</w:t>
      </w:r>
      <w:r w:rsidRPr="0046602C">
        <w:rPr>
          <w:rFonts w:eastAsia="宋体"/>
          <w:sz w:val="20"/>
          <w:szCs w:val="20"/>
          <w:lang w:eastAsia="zh-CN"/>
        </w:rPr>
        <w:t xml:space="preserve"> relyi</w:t>
      </w:r>
      <w:r w:rsidR="00811013">
        <w:rPr>
          <w:rFonts w:eastAsia="宋体"/>
          <w:sz w:val="20"/>
          <w:szCs w:val="20"/>
          <w:lang w:eastAsia="zh-CN"/>
        </w:rPr>
        <w:t>ng on both narrowband and wide</w:t>
      </w:r>
      <w:r w:rsidRPr="0046602C">
        <w:rPr>
          <w:rFonts w:eastAsia="宋体"/>
          <w:sz w:val="20"/>
          <w:szCs w:val="20"/>
          <w:lang w:eastAsia="zh-CN"/>
        </w:rPr>
        <w:t xml:space="preserve">band </w:t>
      </w:r>
      <w:r w:rsidR="001E21DF">
        <w:rPr>
          <w:rFonts w:eastAsia="宋体"/>
          <w:sz w:val="20"/>
          <w:szCs w:val="20"/>
          <w:lang w:eastAsia="zh-CN"/>
        </w:rPr>
        <w:t>does</w:t>
      </w:r>
      <w:r w:rsidR="00811013">
        <w:rPr>
          <w:rFonts w:eastAsia="宋体"/>
          <w:sz w:val="20"/>
          <w:szCs w:val="20"/>
          <w:lang w:eastAsia="zh-CN"/>
        </w:rPr>
        <w:t xml:space="preserve"> not work</w:t>
      </w:r>
      <w:r w:rsidRPr="0046602C">
        <w:rPr>
          <w:rFonts w:eastAsia="宋体"/>
          <w:sz w:val="20"/>
          <w:szCs w:val="20"/>
          <w:lang w:eastAsia="zh-CN"/>
        </w:rPr>
        <w:t xml:space="preserve"> properly</w:t>
      </w:r>
      <w:r>
        <w:rPr>
          <w:rFonts w:eastAsia="宋体"/>
          <w:sz w:val="20"/>
          <w:szCs w:val="20"/>
          <w:lang w:eastAsia="zh-CN"/>
        </w:rPr>
        <w:t xml:space="preserve"> due to </w:t>
      </w:r>
      <w:r w:rsidRPr="0046602C">
        <w:rPr>
          <w:rFonts w:eastAsia="宋体"/>
          <w:sz w:val="20"/>
          <w:szCs w:val="20"/>
          <w:lang w:eastAsia="zh-CN"/>
        </w:rPr>
        <w:t>the higher speed and groupcast transmission behaviors</w:t>
      </w:r>
      <w:r>
        <w:rPr>
          <w:rFonts w:eastAsia="宋体"/>
          <w:sz w:val="20"/>
          <w:szCs w:val="20"/>
          <w:lang w:eastAsia="zh-CN"/>
        </w:rPr>
        <w:t xml:space="preserve">. </w:t>
      </w:r>
      <w:r w:rsidR="00811013">
        <w:rPr>
          <w:rFonts w:eastAsia="宋体"/>
          <w:sz w:val="20"/>
          <w:szCs w:val="20"/>
          <w:lang w:eastAsia="zh-CN"/>
        </w:rPr>
        <w:t>Therefore</w:t>
      </w:r>
      <w:r>
        <w:rPr>
          <w:rFonts w:eastAsia="宋体"/>
          <w:sz w:val="20"/>
          <w:szCs w:val="20"/>
          <w:lang w:eastAsia="zh-CN"/>
        </w:rPr>
        <w:t xml:space="preserve">, a </w:t>
      </w:r>
      <w:r w:rsidRPr="0046602C">
        <w:rPr>
          <w:rFonts w:eastAsia="宋体"/>
          <w:sz w:val="20"/>
          <w:szCs w:val="20"/>
          <w:lang w:eastAsia="zh-CN"/>
        </w:rPr>
        <w:t xml:space="preserve">new </w:t>
      </w:r>
      <w:r>
        <w:rPr>
          <w:rFonts w:eastAsia="宋体"/>
          <w:sz w:val="20"/>
          <w:szCs w:val="20"/>
          <w:lang w:eastAsia="zh-CN"/>
        </w:rPr>
        <w:t xml:space="preserve">CSI </w:t>
      </w:r>
      <w:r w:rsidRPr="0046602C">
        <w:rPr>
          <w:rFonts w:eastAsia="宋体"/>
          <w:sz w:val="20"/>
          <w:szCs w:val="20"/>
          <w:lang w:eastAsia="zh-CN"/>
        </w:rPr>
        <w:t xml:space="preserve">feedback mechanism </w:t>
      </w:r>
      <w:r>
        <w:rPr>
          <w:rFonts w:eastAsia="宋体"/>
          <w:sz w:val="20"/>
          <w:szCs w:val="20"/>
          <w:lang w:eastAsia="zh-CN"/>
        </w:rPr>
        <w:t xml:space="preserve">for groupcast </w:t>
      </w:r>
      <w:r w:rsidR="001E21DF">
        <w:rPr>
          <w:rFonts w:eastAsia="宋体"/>
          <w:sz w:val="20"/>
          <w:szCs w:val="20"/>
          <w:lang w:eastAsia="zh-CN"/>
        </w:rPr>
        <w:t>should</w:t>
      </w:r>
      <w:r w:rsidR="00811013">
        <w:rPr>
          <w:rFonts w:eastAsia="宋体"/>
          <w:sz w:val="20"/>
          <w:szCs w:val="20"/>
          <w:lang w:eastAsia="zh-CN"/>
        </w:rPr>
        <w:t xml:space="preserve"> be considered.</w:t>
      </w:r>
      <w:r>
        <w:rPr>
          <w:rFonts w:eastAsia="宋体"/>
          <w:sz w:val="20"/>
          <w:szCs w:val="20"/>
          <w:lang w:eastAsia="zh-CN"/>
        </w:rPr>
        <w:t xml:space="preserve"> </w:t>
      </w:r>
      <w:r w:rsidR="00811013">
        <w:rPr>
          <w:rFonts w:eastAsia="宋体"/>
          <w:sz w:val="20"/>
          <w:szCs w:val="20"/>
          <w:lang w:eastAsia="zh-CN"/>
        </w:rPr>
        <w:t>M</w:t>
      </w:r>
      <w:r>
        <w:rPr>
          <w:rFonts w:eastAsia="宋体"/>
          <w:sz w:val="20"/>
          <w:szCs w:val="20"/>
          <w:lang w:eastAsia="zh-CN"/>
        </w:rPr>
        <w:t xml:space="preserve">ore details can be found in </w:t>
      </w:r>
      <w:r w:rsidR="00811013">
        <w:rPr>
          <w:rFonts w:eastAsia="宋体"/>
          <w:sz w:val="20"/>
          <w:szCs w:val="20"/>
          <w:lang w:eastAsia="zh-CN"/>
        </w:rPr>
        <w:t>a companion</w:t>
      </w:r>
      <w:r w:rsidR="00D751EB">
        <w:rPr>
          <w:rFonts w:eastAsia="宋体"/>
          <w:sz w:val="20"/>
          <w:szCs w:val="20"/>
          <w:lang w:eastAsia="zh-CN"/>
        </w:rPr>
        <w:t xml:space="preserve"> </w:t>
      </w:r>
      <w:r>
        <w:rPr>
          <w:rFonts w:eastAsia="宋体"/>
          <w:sz w:val="20"/>
          <w:szCs w:val="20"/>
          <w:lang w:eastAsia="zh-CN"/>
        </w:rPr>
        <w:t>contribution [2].</w:t>
      </w:r>
    </w:p>
    <w:p w14:paraId="147AAE04" w14:textId="25472F0B" w:rsidR="008B310B" w:rsidRPr="0046602C" w:rsidRDefault="008B310B" w:rsidP="00216E61">
      <w:pPr>
        <w:pStyle w:val="a5"/>
        <w:spacing w:afterLines="50" w:after="156"/>
        <w:jc w:val="both"/>
        <w:rPr>
          <w:rFonts w:eastAsia="宋体"/>
          <w:sz w:val="20"/>
          <w:szCs w:val="20"/>
          <w:lang w:eastAsia="zh-CN"/>
        </w:rPr>
      </w:pPr>
      <w:bookmarkStart w:id="10" w:name="OLE_LINK15"/>
      <w:bookmarkStart w:id="11" w:name="OLE_LINK16"/>
      <w:r>
        <w:rPr>
          <w:b/>
          <w:bCs/>
          <w:color w:val="000000"/>
          <w:sz w:val="20"/>
          <w:szCs w:val="20"/>
        </w:rPr>
        <w:t>Proposal 7</w:t>
      </w:r>
      <w:r w:rsidRPr="006D11C7">
        <w:rPr>
          <w:b/>
          <w:bCs/>
          <w:color w:val="000000"/>
          <w:sz w:val="20"/>
          <w:szCs w:val="20"/>
        </w:rPr>
        <w:t>:</w:t>
      </w:r>
      <w:r w:rsidR="001E21DF">
        <w:rPr>
          <w:b/>
          <w:bCs/>
          <w:color w:val="000000"/>
          <w:sz w:val="20"/>
          <w:szCs w:val="20"/>
        </w:rPr>
        <w:t xml:space="preserve"> I</w:t>
      </w:r>
      <w:r w:rsidRPr="008B310B">
        <w:rPr>
          <w:b/>
          <w:bCs/>
          <w:color w:val="000000"/>
          <w:sz w:val="20"/>
          <w:szCs w:val="20"/>
        </w:rPr>
        <w:t>f CSI feedback is to be supported</w:t>
      </w:r>
      <w:r w:rsidR="001E21DF" w:rsidRPr="001E21DF">
        <w:rPr>
          <w:b/>
          <w:bCs/>
          <w:color w:val="000000"/>
          <w:sz w:val="20"/>
          <w:szCs w:val="20"/>
        </w:rPr>
        <w:t xml:space="preserve"> </w:t>
      </w:r>
      <w:r w:rsidR="001E21DF">
        <w:rPr>
          <w:b/>
          <w:bCs/>
          <w:color w:val="000000"/>
          <w:sz w:val="20"/>
          <w:szCs w:val="20"/>
        </w:rPr>
        <w:t>for groupcast</w:t>
      </w:r>
      <w:r w:rsidRPr="008B310B">
        <w:rPr>
          <w:b/>
          <w:bCs/>
          <w:color w:val="000000"/>
          <w:sz w:val="20"/>
          <w:szCs w:val="20"/>
        </w:rPr>
        <w:t>, it is necessary to design a new</w:t>
      </w:r>
      <w:r w:rsidR="00D65B9A">
        <w:rPr>
          <w:b/>
          <w:bCs/>
          <w:color w:val="000000"/>
          <w:sz w:val="20"/>
          <w:szCs w:val="20"/>
        </w:rPr>
        <w:t xml:space="preserve"> CSI</w:t>
      </w:r>
      <w:r w:rsidRPr="008B310B">
        <w:rPr>
          <w:b/>
          <w:bCs/>
          <w:color w:val="000000"/>
          <w:sz w:val="20"/>
          <w:szCs w:val="20"/>
        </w:rPr>
        <w:t xml:space="preserve"> feedback mechanism.</w:t>
      </w:r>
    </w:p>
    <w:bookmarkEnd w:id="10"/>
    <w:bookmarkEnd w:id="11"/>
    <w:p w14:paraId="69DB4426" w14:textId="4A7F83B5" w:rsidR="00D60B2F" w:rsidRPr="00D60B2F" w:rsidRDefault="00D60B2F" w:rsidP="00D60B2F">
      <w:pPr>
        <w:pStyle w:val="2"/>
        <w:rPr>
          <w:b/>
          <w:lang w:eastAsia="zh-CN"/>
        </w:rPr>
      </w:pPr>
      <w:r>
        <w:rPr>
          <w:b/>
          <w:lang w:eastAsia="zh-CN"/>
        </w:rPr>
        <w:t>Broadcast</w:t>
      </w:r>
    </w:p>
    <w:p w14:paraId="509E742A" w14:textId="3B220055" w:rsidR="00D60B2F" w:rsidRPr="00D32D55" w:rsidRDefault="00F54B0B" w:rsidP="00216E61">
      <w:pPr>
        <w:pStyle w:val="a5"/>
        <w:spacing w:afterLines="50" w:after="156"/>
        <w:jc w:val="both"/>
        <w:rPr>
          <w:rFonts w:eastAsia="宋体"/>
          <w:sz w:val="20"/>
          <w:szCs w:val="20"/>
          <w:lang w:eastAsia="zh-CN"/>
        </w:rPr>
      </w:pPr>
      <w:r>
        <w:rPr>
          <w:rFonts w:eastAsia="宋体"/>
          <w:sz w:val="20"/>
          <w:szCs w:val="20"/>
          <w:lang w:eastAsia="zh-CN"/>
        </w:rPr>
        <w:t>B</w:t>
      </w:r>
      <w:r>
        <w:rPr>
          <w:rFonts w:eastAsia="宋体" w:hint="eastAsia"/>
          <w:sz w:val="20"/>
          <w:szCs w:val="20"/>
          <w:lang w:eastAsia="zh-CN"/>
        </w:rPr>
        <w:t xml:space="preserve">roadcast </w:t>
      </w:r>
      <w:r>
        <w:rPr>
          <w:rFonts w:eastAsia="宋体"/>
          <w:sz w:val="20"/>
          <w:szCs w:val="20"/>
          <w:lang w:eastAsia="zh-CN"/>
        </w:rPr>
        <w:t>has been supported in LTE V2X</w:t>
      </w:r>
      <w:r w:rsidR="000676A3">
        <w:rPr>
          <w:rFonts w:eastAsia="宋体"/>
          <w:sz w:val="20"/>
          <w:szCs w:val="20"/>
          <w:lang w:eastAsia="zh-CN"/>
        </w:rPr>
        <w:t>,</w:t>
      </w:r>
      <w:r>
        <w:rPr>
          <w:rFonts w:eastAsia="宋体"/>
          <w:sz w:val="20"/>
          <w:szCs w:val="20"/>
          <w:lang w:eastAsia="zh-CN"/>
        </w:rPr>
        <w:t xml:space="preserve"> </w:t>
      </w:r>
      <w:r w:rsidR="000676A3">
        <w:rPr>
          <w:rFonts w:eastAsia="宋体"/>
          <w:sz w:val="20"/>
          <w:szCs w:val="20"/>
          <w:lang w:eastAsia="zh-CN"/>
        </w:rPr>
        <w:t>h</w:t>
      </w:r>
      <w:r>
        <w:rPr>
          <w:rFonts w:eastAsia="宋体"/>
          <w:sz w:val="20"/>
          <w:szCs w:val="20"/>
          <w:lang w:eastAsia="zh-CN"/>
        </w:rPr>
        <w:t xml:space="preserve">owever, </w:t>
      </w:r>
      <w:r w:rsidR="00FE7F89">
        <w:rPr>
          <w:rFonts w:eastAsia="宋体"/>
          <w:sz w:val="20"/>
          <w:szCs w:val="20"/>
          <w:lang w:eastAsia="zh-CN"/>
        </w:rPr>
        <w:t>the design</w:t>
      </w:r>
      <w:r w:rsidR="000676A3">
        <w:rPr>
          <w:rFonts w:eastAsia="宋体"/>
          <w:sz w:val="20"/>
          <w:szCs w:val="20"/>
          <w:lang w:eastAsia="zh-CN"/>
        </w:rPr>
        <w:t xml:space="preserve"> is mainly targeted at periodic traffic. </w:t>
      </w:r>
      <w:r>
        <w:rPr>
          <w:rFonts w:eastAsia="宋体"/>
          <w:sz w:val="20"/>
          <w:szCs w:val="20"/>
          <w:lang w:eastAsia="zh-CN"/>
        </w:rPr>
        <w:t>NR V2X need</w:t>
      </w:r>
      <w:r w:rsidR="000676A3">
        <w:rPr>
          <w:rFonts w:eastAsia="宋体"/>
          <w:sz w:val="20"/>
          <w:szCs w:val="20"/>
          <w:lang w:eastAsia="zh-CN"/>
        </w:rPr>
        <w:t>s</w:t>
      </w:r>
      <w:r>
        <w:rPr>
          <w:rFonts w:eastAsia="宋体"/>
          <w:sz w:val="20"/>
          <w:szCs w:val="20"/>
          <w:lang w:eastAsia="zh-CN"/>
        </w:rPr>
        <w:t xml:space="preserve"> to support diverse </w:t>
      </w:r>
      <w:r w:rsidR="000676A3">
        <w:rPr>
          <w:rFonts w:eastAsia="宋体"/>
          <w:sz w:val="20"/>
          <w:szCs w:val="20"/>
          <w:lang w:eastAsia="zh-CN"/>
        </w:rPr>
        <w:t>use cases, and</w:t>
      </w:r>
      <w:r>
        <w:rPr>
          <w:rFonts w:eastAsia="宋体"/>
          <w:sz w:val="20"/>
          <w:szCs w:val="20"/>
          <w:lang w:eastAsia="zh-CN"/>
        </w:rPr>
        <w:t xml:space="preserve"> </w:t>
      </w:r>
      <w:r w:rsidR="000676A3">
        <w:rPr>
          <w:rFonts w:eastAsia="宋体"/>
          <w:sz w:val="20"/>
          <w:szCs w:val="20"/>
          <w:lang w:eastAsia="zh-CN"/>
        </w:rPr>
        <w:t xml:space="preserve">some of them </w:t>
      </w:r>
      <w:r w:rsidR="006B7351">
        <w:rPr>
          <w:rFonts w:eastAsia="宋体"/>
          <w:sz w:val="20"/>
          <w:szCs w:val="20"/>
          <w:lang w:eastAsia="zh-CN"/>
        </w:rPr>
        <w:t>have aperiodic types of traffic [</w:t>
      </w:r>
      <w:r w:rsidR="0046602C">
        <w:rPr>
          <w:rFonts w:eastAsia="宋体"/>
          <w:sz w:val="20"/>
          <w:szCs w:val="20"/>
          <w:lang w:eastAsia="zh-CN"/>
        </w:rPr>
        <w:t>3</w:t>
      </w:r>
      <w:r w:rsidR="006B7351">
        <w:rPr>
          <w:rFonts w:eastAsia="宋体"/>
          <w:sz w:val="20"/>
          <w:szCs w:val="20"/>
          <w:lang w:eastAsia="zh-CN"/>
        </w:rPr>
        <w:t xml:space="preserve">]. Therefore, how to </w:t>
      </w:r>
      <w:r w:rsidR="00D32D55">
        <w:rPr>
          <w:rFonts w:eastAsia="宋体"/>
          <w:sz w:val="20"/>
          <w:szCs w:val="20"/>
          <w:lang w:eastAsia="zh-CN"/>
        </w:rPr>
        <w:t>effectively</w:t>
      </w:r>
      <w:r w:rsidR="006B7351">
        <w:rPr>
          <w:rFonts w:eastAsia="宋体"/>
          <w:sz w:val="20"/>
          <w:szCs w:val="20"/>
          <w:lang w:eastAsia="zh-CN"/>
        </w:rPr>
        <w:t xml:space="preserve"> support aperiodic traffic is </w:t>
      </w:r>
      <w:r w:rsidR="00D32D55">
        <w:rPr>
          <w:rFonts w:eastAsia="宋体"/>
          <w:sz w:val="20"/>
          <w:szCs w:val="20"/>
          <w:lang w:eastAsia="zh-CN"/>
        </w:rPr>
        <w:t>an important issue</w:t>
      </w:r>
      <w:r w:rsidR="001C2572">
        <w:rPr>
          <w:rFonts w:eastAsia="宋体"/>
          <w:sz w:val="20"/>
          <w:szCs w:val="20"/>
          <w:lang w:eastAsia="zh-CN"/>
        </w:rPr>
        <w:t xml:space="preserve"> for NR V2X</w:t>
      </w:r>
      <w:r w:rsidR="00D32D55">
        <w:rPr>
          <w:rFonts w:eastAsia="宋体"/>
          <w:sz w:val="20"/>
          <w:szCs w:val="20"/>
          <w:lang w:eastAsia="zh-CN"/>
        </w:rPr>
        <w:t xml:space="preserve">. </w:t>
      </w:r>
      <w:r w:rsidR="001C2572">
        <w:rPr>
          <w:rFonts w:eastAsia="宋体"/>
          <w:sz w:val="20"/>
          <w:szCs w:val="20"/>
          <w:lang w:eastAsia="zh-CN"/>
        </w:rPr>
        <w:t xml:space="preserve">More considerations are required for mode 2 where a UE autonomously determines resources for sidelink transmission. </w:t>
      </w:r>
      <w:r w:rsidR="004922D4">
        <w:rPr>
          <w:rFonts w:eastAsia="宋体"/>
          <w:sz w:val="20"/>
          <w:szCs w:val="20"/>
          <w:lang w:eastAsia="zh-CN"/>
        </w:rPr>
        <w:t xml:space="preserve">Actually the issue </w:t>
      </w:r>
      <w:r w:rsidR="00B741DE">
        <w:rPr>
          <w:rFonts w:eastAsia="宋体"/>
          <w:sz w:val="20"/>
          <w:szCs w:val="20"/>
          <w:lang w:eastAsia="zh-CN"/>
        </w:rPr>
        <w:t>on supporting</w:t>
      </w:r>
      <w:r w:rsidR="004922D4">
        <w:rPr>
          <w:rFonts w:eastAsia="宋体"/>
          <w:sz w:val="20"/>
          <w:szCs w:val="20"/>
          <w:lang w:eastAsia="zh-CN"/>
        </w:rPr>
        <w:t xml:space="preserve"> aperiodic traffic can be common for unicast, groupcast and broadcast. </w:t>
      </w:r>
      <w:r w:rsidR="003F3274">
        <w:rPr>
          <w:rFonts w:eastAsia="宋体"/>
          <w:sz w:val="20"/>
          <w:szCs w:val="20"/>
          <w:lang w:eastAsia="zh-CN"/>
        </w:rPr>
        <w:t xml:space="preserve">Whereas, for groupcast (or unicast), another possibility could be that a leading UE does some </w:t>
      </w:r>
      <w:r w:rsidR="00BE23DF">
        <w:rPr>
          <w:rFonts w:eastAsia="宋体"/>
          <w:sz w:val="20"/>
          <w:szCs w:val="20"/>
          <w:lang w:eastAsia="zh-CN"/>
        </w:rPr>
        <w:t xml:space="preserve">kind of </w:t>
      </w:r>
      <w:r w:rsidR="003F3274">
        <w:rPr>
          <w:rFonts w:eastAsia="宋体"/>
          <w:sz w:val="20"/>
          <w:szCs w:val="20"/>
          <w:lang w:eastAsia="zh-CN"/>
        </w:rPr>
        <w:t>scheduling</w:t>
      </w:r>
      <w:r w:rsidR="00BE23DF">
        <w:rPr>
          <w:rFonts w:eastAsia="宋体"/>
          <w:sz w:val="20"/>
          <w:szCs w:val="20"/>
          <w:lang w:eastAsia="zh-CN"/>
        </w:rPr>
        <w:t xml:space="preserve"> work</w:t>
      </w:r>
      <w:r w:rsidR="003F3274">
        <w:rPr>
          <w:rFonts w:eastAsia="宋体"/>
          <w:sz w:val="20"/>
          <w:szCs w:val="20"/>
          <w:lang w:eastAsia="zh-CN"/>
        </w:rPr>
        <w:t xml:space="preserve">. </w:t>
      </w:r>
      <w:r w:rsidR="001C2572">
        <w:rPr>
          <w:rFonts w:eastAsia="宋体"/>
          <w:sz w:val="20"/>
          <w:szCs w:val="20"/>
          <w:lang w:eastAsia="zh-CN"/>
        </w:rPr>
        <w:t xml:space="preserve">Due to the </w:t>
      </w:r>
      <w:r w:rsidR="0000045A" w:rsidRPr="0000045A">
        <w:rPr>
          <w:rFonts w:eastAsia="宋体"/>
          <w:sz w:val="20"/>
          <w:szCs w:val="20"/>
          <w:lang w:eastAsia="zh-CN"/>
        </w:rPr>
        <w:t>unpredictability</w:t>
      </w:r>
      <w:r w:rsidR="004922D4">
        <w:rPr>
          <w:rFonts w:eastAsia="宋体"/>
          <w:sz w:val="20"/>
          <w:szCs w:val="20"/>
          <w:lang w:eastAsia="zh-CN"/>
        </w:rPr>
        <w:t xml:space="preserve"> of aperiodic traffic, sensing </w:t>
      </w:r>
      <w:r w:rsidR="00BE23DF">
        <w:rPr>
          <w:rFonts w:eastAsia="宋体"/>
          <w:sz w:val="20"/>
          <w:szCs w:val="20"/>
          <w:lang w:eastAsia="zh-CN"/>
        </w:rPr>
        <w:t xml:space="preserve">results </w:t>
      </w:r>
      <w:r w:rsidR="0000045A">
        <w:rPr>
          <w:rFonts w:eastAsia="宋体"/>
          <w:sz w:val="20"/>
          <w:szCs w:val="20"/>
          <w:lang w:eastAsia="zh-CN"/>
        </w:rPr>
        <w:t>if reusing</w:t>
      </w:r>
      <w:r w:rsidR="004922D4">
        <w:rPr>
          <w:rFonts w:eastAsia="宋体"/>
          <w:sz w:val="20"/>
          <w:szCs w:val="20"/>
          <w:lang w:eastAsia="zh-CN"/>
        </w:rPr>
        <w:t xml:space="preserve"> LTE</w:t>
      </w:r>
      <w:r w:rsidR="00BE23DF">
        <w:rPr>
          <w:rFonts w:eastAsia="宋体"/>
          <w:sz w:val="20"/>
          <w:szCs w:val="20"/>
          <w:lang w:eastAsia="zh-CN"/>
        </w:rPr>
        <w:t>-</w:t>
      </w:r>
      <w:r w:rsidR="004922D4">
        <w:rPr>
          <w:rFonts w:eastAsia="宋体"/>
          <w:sz w:val="20"/>
          <w:szCs w:val="20"/>
          <w:lang w:eastAsia="zh-CN"/>
        </w:rPr>
        <w:t xml:space="preserve">V2X </w:t>
      </w:r>
      <w:r w:rsidR="00BE23DF">
        <w:rPr>
          <w:rFonts w:eastAsia="宋体"/>
          <w:sz w:val="20"/>
          <w:szCs w:val="20"/>
          <w:lang w:eastAsia="zh-CN"/>
        </w:rPr>
        <w:t xml:space="preserve">mechanisms </w:t>
      </w:r>
      <w:r w:rsidR="004922D4">
        <w:rPr>
          <w:rFonts w:eastAsia="宋体"/>
          <w:sz w:val="20"/>
          <w:szCs w:val="20"/>
          <w:lang w:eastAsia="zh-CN"/>
        </w:rPr>
        <w:t xml:space="preserve">can easily become outdated. </w:t>
      </w:r>
      <w:r w:rsidR="003F3274">
        <w:rPr>
          <w:rFonts w:eastAsia="宋体"/>
          <w:sz w:val="20"/>
          <w:szCs w:val="20"/>
          <w:lang w:eastAsia="zh-CN"/>
        </w:rPr>
        <w:t>Therefore, other type</w:t>
      </w:r>
      <w:r w:rsidR="00BE23DF">
        <w:rPr>
          <w:rFonts w:eastAsia="宋体"/>
          <w:sz w:val="20"/>
          <w:szCs w:val="20"/>
          <w:lang w:eastAsia="zh-CN"/>
        </w:rPr>
        <w:t>s</w:t>
      </w:r>
      <w:r w:rsidR="003F3274">
        <w:rPr>
          <w:rFonts w:eastAsia="宋体"/>
          <w:sz w:val="20"/>
          <w:szCs w:val="20"/>
          <w:lang w:eastAsia="zh-CN"/>
        </w:rPr>
        <w:t xml:space="preserve"> of sensing such as LBT can be considered to reduce collisions. </w:t>
      </w:r>
    </w:p>
    <w:p w14:paraId="2CAC1FA9" w14:textId="22739572" w:rsidR="009F3E31" w:rsidRDefault="005C26AE" w:rsidP="00216E61">
      <w:pPr>
        <w:pStyle w:val="a5"/>
        <w:spacing w:afterLines="50" w:after="156"/>
        <w:jc w:val="both"/>
        <w:rPr>
          <w:rFonts w:eastAsia="宋体"/>
          <w:sz w:val="20"/>
          <w:szCs w:val="20"/>
          <w:lang w:eastAsia="zh-CN"/>
        </w:rPr>
      </w:pPr>
      <w:bookmarkStart w:id="12" w:name="OLE_LINK8"/>
      <w:r>
        <w:rPr>
          <w:b/>
          <w:bCs/>
          <w:color w:val="000000"/>
          <w:sz w:val="20"/>
          <w:szCs w:val="20"/>
        </w:rPr>
        <w:t>Proposal</w:t>
      </w:r>
      <w:r w:rsidR="00EA57DF">
        <w:rPr>
          <w:b/>
          <w:bCs/>
          <w:color w:val="000000"/>
          <w:sz w:val="20"/>
          <w:szCs w:val="20"/>
        </w:rPr>
        <w:t xml:space="preserve"> </w:t>
      </w:r>
      <w:r w:rsidR="004D473D">
        <w:rPr>
          <w:b/>
          <w:bCs/>
          <w:color w:val="000000"/>
          <w:sz w:val="20"/>
          <w:szCs w:val="20"/>
        </w:rPr>
        <w:t>8</w:t>
      </w:r>
      <w:r w:rsidR="009F3E31" w:rsidRPr="006D11C7">
        <w:rPr>
          <w:b/>
          <w:bCs/>
          <w:color w:val="000000"/>
          <w:sz w:val="20"/>
          <w:szCs w:val="20"/>
        </w:rPr>
        <w:t>:</w:t>
      </w:r>
      <w:bookmarkEnd w:id="12"/>
      <w:r w:rsidR="00572895">
        <w:rPr>
          <w:b/>
          <w:bCs/>
          <w:color w:val="000000"/>
          <w:sz w:val="20"/>
          <w:szCs w:val="20"/>
        </w:rPr>
        <w:t xml:space="preserve"> Enhanced sensing mechanisms such as LBT should be considered to adapt to aperiodic traffic.</w:t>
      </w:r>
    </w:p>
    <w:p w14:paraId="5505E69B" w14:textId="77777777" w:rsidR="00D0124C" w:rsidRPr="004D473D" w:rsidRDefault="00D0124C" w:rsidP="00216E61">
      <w:pPr>
        <w:pStyle w:val="a5"/>
        <w:spacing w:afterLines="50" w:after="156"/>
        <w:jc w:val="both"/>
        <w:rPr>
          <w:rFonts w:eastAsia="宋体"/>
          <w:sz w:val="20"/>
          <w:szCs w:val="20"/>
          <w:lang w:eastAsia="zh-CN"/>
        </w:rPr>
      </w:pPr>
    </w:p>
    <w:p w14:paraId="6D88349C" w14:textId="77777777"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t>Conclusions</w:t>
      </w:r>
    </w:p>
    <w:p w14:paraId="1D5742C7" w14:textId="767BE2EF" w:rsidR="003A1A87" w:rsidRPr="007C4EB5" w:rsidRDefault="00334CEC" w:rsidP="005143F1">
      <w:pPr>
        <w:pStyle w:val="a5"/>
        <w:spacing w:afterLines="50" w:after="156"/>
        <w:jc w:val="both"/>
        <w:rPr>
          <w:rFonts w:eastAsia="宋体"/>
          <w:sz w:val="20"/>
          <w:szCs w:val="20"/>
          <w:lang w:eastAsia="zh-CN"/>
        </w:rPr>
      </w:pPr>
      <w:r w:rsidRPr="007C4EB5">
        <w:rPr>
          <w:rFonts w:eastAsia="宋体" w:hint="eastAsia"/>
          <w:sz w:val="20"/>
          <w:szCs w:val="20"/>
          <w:lang w:eastAsia="zh-CN"/>
        </w:rPr>
        <w:t xml:space="preserve">In this contribution, we share </w:t>
      </w:r>
      <w:r w:rsidRPr="007C4EB5">
        <w:rPr>
          <w:rFonts w:eastAsia="宋体"/>
          <w:sz w:val="20"/>
          <w:szCs w:val="20"/>
          <w:lang w:eastAsia="zh-CN"/>
        </w:rPr>
        <w:t xml:space="preserve">some </w:t>
      </w:r>
      <w:r w:rsidR="00DC02F3" w:rsidRPr="007C4EB5">
        <w:rPr>
          <w:rFonts w:eastAsia="宋体"/>
          <w:sz w:val="20"/>
          <w:szCs w:val="20"/>
          <w:lang w:eastAsia="zh-CN"/>
        </w:rPr>
        <w:t>views</w:t>
      </w:r>
      <w:r w:rsidRPr="007C4EB5">
        <w:rPr>
          <w:rFonts w:eastAsia="宋体"/>
          <w:sz w:val="20"/>
          <w:szCs w:val="20"/>
          <w:lang w:eastAsia="zh-CN"/>
        </w:rPr>
        <w:t xml:space="preserve"> on </w:t>
      </w:r>
      <w:r w:rsidR="00D137F2">
        <w:rPr>
          <w:rFonts w:eastAsia="宋体"/>
          <w:sz w:val="20"/>
          <w:szCs w:val="20"/>
          <w:lang w:eastAsia="zh-CN"/>
        </w:rPr>
        <w:t>supporting unicast, groupcast and broadcast in NR V2X</w:t>
      </w:r>
      <w:r w:rsidR="00DC02F3" w:rsidRPr="007C4EB5">
        <w:rPr>
          <w:rFonts w:eastAsia="宋体"/>
          <w:sz w:val="20"/>
          <w:szCs w:val="20"/>
          <w:lang w:eastAsia="zh-CN"/>
        </w:rPr>
        <w:t xml:space="preserve">. </w:t>
      </w:r>
      <w:r w:rsidR="0004376D">
        <w:rPr>
          <w:rFonts w:eastAsia="宋体"/>
          <w:sz w:val="20"/>
          <w:szCs w:val="20"/>
          <w:lang w:eastAsia="zh-CN"/>
        </w:rPr>
        <w:t xml:space="preserve">Some </w:t>
      </w:r>
      <w:r w:rsidR="00016DFC">
        <w:rPr>
          <w:rFonts w:eastAsia="宋体"/>
          <w:sz w:val="20"/>
          <w:szCs w:val="20"/>
          <w:lang w:eastAsia="zh-CN"/>
        </w:rPr>
        <w:t xml:space="preserve">design aspects are highlighted. </w:t>
      </w:r>
      <w:r w:rsidR="00D137F2">
        <w:rPr>
          <w:rFonts w:eastAsia="宋体"/>
          <w:sz w:val="20"/>
          <w:szCs w:val="20"/>
          <w:lang w:eastAsia="zh-CN"/>
        </w:rPr>
        <w:t>T</w:t>
      </w:r>
      <w:r w:rsidR="00016DFC">
        <w:rPr>
          <w:rFonts w:eastAsia="宋体"/>
          <w:sz w:val="20"/>
          <w:szCs w:val="20"/>
          <w:lang w:eastAsia="zh-CN"/>
        </w:rPr>
        <w:t>he proposals are summarized as follows.</w:t>
      </w:r>
    </w:p>
    <w:p w14:paraId="1D2AE43A" w14:textId="77777777" w:rsidR="00EA57DF" w:rsidRDefault="00EA57DF" w:rsidP="00EA57DF">
      <w:pPr>
        <w:pStyle w:val="a5"/>
        <w:spacing w:afterLines="50" w:after="156"/>
        <w:jc w:val="both"/>
        <w:rPr>
          <w:rFonts w:eastAsia="宋体"/>
          <w:b/>
          <w:sz w:val="20"/>
          <w:szCs w:val="20"/>
          <w:lang w:eastAsia="zh-CN"/>
        </w:rPr>
      </w:pPr>
      <w:r w:rsidRPr="008F2712">
        <w:rPr>
          <w:rFonts w:eastAsia="宋体"/>
          <w:b/>
          <w:sz w:val="20"/>
          <w:szCs w:val="20"/>
          <w:lang w:eastAsia="zh-CN"/>
        </w:rPr>
        <w:t xml:space="preserve">Proposal 1: If HARQ-ACK can be </w:t>
      </w:r>
      <w:r>
        <w:rPr>
          <w:rFonts w:eastAsia="宋体"/>
          <w:b/>
          <w:sz w:val="20"/>
          <w:szCs w:val="20"/>
          <w:lang w:eastAsia="zh-CN"/>
        </w:rPr>
        <w:t>carried</w:t>
      </w:r>
      <w:r w:rsidRPr="008F2712">
        <w:rPr>
          <w:rFonts w:eastAsia="宋体"/>
          <w:b/>
          <w:sz w:val="20"/>
          <w:szCs w:val="20"/>
          <w:lang w:eastAsia="zh-CN"/>
        </w:rPr>
        <w:t xml:space="preserve"> by PSCCH, </w:t>
      </w:r>
      <w:r>
        <w:rPr>
          <w:rFonts w:eastAsia="宋体"/>
          <w:b/>
          <w:sz w:val="20"/>
          <w:szCs w:val="20"/>
          <w:lang w:eastAsia="zh-CN"/>
        </w:rPr>
        <w:t>methods to</w:t>
      </w:r>
      <w:r w:rsidRPr="008F2712">
        <w:rPr>
          <w:rFonts w:eastAsia="宋体"/>
          <w:b/>
          <w:sz w:val="20"/>
          <w:szCs w:val="20"/>
          <w:lang w:eastAsia="zh-CN"/>
        </w:rPr>
        <w:t xml:space="preserve"> identify whether a </w:t>
      </w:r>
      <w:r>
        <w:rPr>
          <w:rFonts w:eastAsia="宋体"/>
          <w:b/>
          <w:sz w:val="20"/>
          <w:szCs w:val="20"/>
          <w:lang w:eastAsia="zh-CN"/>
        </w:rPr>
        <w:t xml:space="preserve">received </w:t>
      </w:r>
      <w:r w:rsidRPr="008F2712">
        <w:rPr>
          <w:rFonts w:eastAsia="宋体"/>
          <w:b/>
          <w:sz w:val="20"/>
          <w:szCs w:val="20"/>
          <w:lang w:eastAsia="zh-CN"/>
        </w:rPr>
        <w:t>SCI is for scheduling da</w:t>
      </w:r>
      <w:r>
        <w:rPr>
          <w:rFonts w:eastAsia="宋体"/>
          <w:b/>
          <w:sz w:val="20"/>
          <w:szCs w:val="20"/>
          <w:lang w:eastAsia="zh-CN"/>
        </w:rPr>
        <w:t>ta or for indicating HARQ-ACK should be studied.</w:t>
      </w:r>
    </w:p>
    <w:p w14:paraId="2EF4E4B1" w14:textId="13C5C296" w:rsidR="00EA57DF" w:rsidRPr="00EA57DF" w:rsidRDefault="00EA57DF" w:rsidP="00EA57DF">
      <w:pPr>
        <w:pStyle w:val="a5"/>
        <w:spacing w:afterLines="50" w:after="156"/>
        <w:jc w:val="both"/>
        <w:rPr>
          <w:rFonts w:eastAsia="宋体"/>
          <w:b/>
          <w:sz w:val="20"/>
          <w:szCs w:val="20"/>
          <w:lang w:eastAsia="zh-CN"/>
        </w:rPr>
      </w:pPr>
      <w:r>
        <w:rPr>
          <w:rFonts w:eastAsia="宋体" w:hint="eastAsia"/>
          <w:b/>
          <w:sz w:val="20"/>
          <w:szCs w:val="20"/>
          <w:lang w:eastAsia="zh-CN"/>
        </w:rPr>
        <w:t>Proposal 2: If HARQ-ACK can be carried by</w:t>
      </w:r>
      <w:r>
        <w:rPr>
          <w:rFonts w:eastAsia="宋体"/>
          <w:b/>
          <w:sz w:val="20"/>
          <w:szCs w:val="20"/>
          <w:lang w:eastAsia="zh-CN"/>
        </w:rPr>
        <w:t xml:space="preserve"> newly defined</w:t>
      </w:r>
      <w:r>
        <w:rPr>
          <w:rFonts w:eastAsia="宋体" w:hint="eastAsia"/>
          <w:b/>
          <w:sz w:val="20"/>
          <w:szCs w:val="20"/>
          <w:lang w:eastAsia="zh-CN"/>
        </w:rPr>
        <w:t xml:space="preserve"> physical channels</w:t>
      </w:r>
      <w:r>
        <w:rPr>
          <w:rFonts w:eastAsia="宋体"/>
          <w:b/>
          <w:sz w:val="20"/>
          <w:szCs w:val="20"/>
          <w:lang w:eastAsia="zh-CN"/>
        </w:rPr>
        <w:t xml:space="preserve">, at least NR-like PUCCH can be used as a starting point. </w:t>
      </w:r>
    </w:p>
    <w:p w14:paraId="24B35786" w14:textId="24C6AAD1" w:rsidR="00EA57DF" w:rsidRPr="00EA57DF" w:rsidRDefault="00EA57DF" w:rsidP="00EA57DF">
      <w:pPr>
        <w:pStyle w:val="a5"/>
        <w:spacing w:afterLines="50" w:after="156"/>
        <w:jc w:val="both"/>
        <w:rPr>
          <w:rFonts w:eastAsia="宋体"/>
          <w:b/>
          <w:sz w:val="20"/>
          <w:szCs w:val="20"/>
          <w:lang w:eastAsia="zh-CN"/>
        </w:rPr>
      </w:pPr>
      <w:r>
        <w:rPr>
          <w:rFonts w:eastAsia="宋体"/>
          <w:b/>
          <w:sz w:val="20"/>
          <w:szCs w:val="20"/>
          <w:lang w:eastAsia="zh-CN"/>
        </w:rPr>
        <w:t>Proposal 3</w:t>
      </w:r>
      <w:r w:rsidRPr="00AE73AE">
        <w:rPr>
          <w:rFonts w:eastAsia="宋体"/>
          <w:b/>
          <w:sz w:val="20"/>
          <w:szCs w:val="20"/>
          <w:lang w:eastAsia="zh-CN"/>
        </w:rPr>
        <w:t>: Reporting HARQ-ACK through NR Uu should be considered at least for Mode 1 where the base station schedules sidelink transmissions</w:t>
      </w:r>
      <w:r>
        <w:rPr>
          <w:rFonts w:eastAsia="宋体"/>
          <w:b/>
          <w:sz w:val="20"/>
          <w:szCs w:val="20"/>
          <w:lang w:eastAsia="zh-CN"/>
        </w:rPr>
        <w:t>.</w:t>
      </w:r>
    </w:p>
    <w:p w14:paraId="1857A95F" w14:textId="7493E1D9" w:rsidR="00EA57DF" w:rsidRPr="00EA57DF" w:rsidRDefault="00EA57DF" w:rsidP="00EA57DF">
      <w:pPr>
        <w:pStyle w:val="a5"/>
        <w:spacing w:afterLines="50" w:after="156"/>
        <w:jc w:val="both"/>
        <w:rPr>
          <w:rFonts w:eastAsia="宋体"/>
          <w:b/>
          <w:sz w:val="20"/>
          <w:szCs w:val="20"/>
          <w:lang w:eastAsia="zh-CN"/>
        </w:rPr>
      </w:pPr>
      <w:r>
        <w:rPr>
          <w:rFonts w:eastAsia="宋体"/>
          <w:b/>
          <w:sz w:val="20"/>
          <w:szCs w:val="20"/>
          <w:lang w:eastAsia="zh-CN"/>
        </w:rPr>
        <w:t>Proposal 4</w:t>
      </w:r>
      <w:r w:rsidRPr="00AE73AE">
        <w:rPr>
          <w:rFonts w:eastAsia="宋体"/>
          <w:b/>
          <w:sz w:val="20"/>
          <w:szCs w:val="20"/>
          <w:lang w:eastAsia="zh-CN"/>
        </w:rPr>
        <w:t xml:space="preserve">: </w:t>
      </w:r>
      <w:r>
        <w:rPr>
          <w:rFonts w:eastAsia="宋体"/>
          <w:b/>
          <w:sz w:val="20"/>
          <w:szCs w:val="20"/>
          <w:lang w:eastAsia="zh-CN"/>
        </w:rPr>
        <w:t xml:space="preserve">Blind retransmission or repetition can be supported together with HARQ-ACK based retransmission. </w:t>
      </w:r>
    </w:p>
    <w:p w14:paraId="035CDE99" w14:textId="77777777" w:rsidR="00EA57DF" w:rsidRPr="00E36F2D" w:rsidRDefault="00EA57DF" w:rsidP="00EA57DF">
      <w:pPr>
        <w:pStyle w:val="a5"/>
        <w:spacing w:afterLines="50" w:after="156"/>
        <w:jc w:val="both"/>
        <w:rPr>
          <w:rFonts w:eastAsia="宋体"/>
          <w:sz w:val="20"/>
          <w:szCs w:val="20"/>
          <w:lang w:eastAsia="zh-CN"/>
        </w:rPr>
      </w:pPr>
      <w:r>
        <w:rPr>
          <w:rFonts w:eastAsia="宋体"/>
          <w:b/>
          <w:sz w:val="20"/>
          <w:szCs w:val="20"/>
          <w:lang w:eastAsia="zh-CN"/>
        </w:rPr>
        <w:t>Proposal 5</w:t>
      </w:r>
      <w:r w:rsidRPr="00AE73AE">
        <w:rPr>
          <w:rFonts w:eastAsia="宋体"/>
          <w:b/>
          <w:sz w:val="20"/>
          <w:szCs w:val="20"/>
          <w:lang w:eastAsia="zh-CN"/>
        </w:rPr>
        <w:t xml:space="preserve">: </w:t>
      </w:r>
      <w:r w:rsidRPr="008F2712">
        <w:rPr>
          <w:rFonts w:eastAsia="宋体"/>
          <w:b/>
          <w:sz w:val="20"/>
          <w:szCs w:val="20"/>
          <w:lang w:eastAsia="zh-CN"/>
        </w:rPr>
        <w:t xml:space="preserve">If </w:t>
      </w:r>
      <w:r>
        <w:rPr>
          <w:rFonts w:eastAsia="宋体"/>
          <w:b/>
          <w:sz w:val="20"/>
          <w:szCs w:val="20"/>
          <w:lang w:eastAsia="zh-CN"/>
        </w:rPr>
        <w:t>CSI</w:t>
      </w:r>
      <w:r w:rsidRPr="008F2712">
        <w:rPr>
          <w:rFonts w:eastAsia="宋体"/>
          <w:b/>
          <w:sz w:val="20"/>
          <w:szCs w:val="20"/>
          <w:lang w:eastAsia="zh-CN"/>
        </w:rPr>
        <w:t xml:space="preserve"> can be </w:t>
      </w:r>
      <w:r>
        <w:rPr>
          <w:rFonts w:eastAsia="宋体"/>
          <w:b/>
          <w:sz w:val="20"/>
          <w:szCs w:val="20"/>
          <w:lang w:eastAsia="zh-CN"/>
        </w:rPr>
        <w:t>carried</w:t>
      </w:r>
      <w:r w:rsidRPr="008F2712">
        <w:rPr>
          <w:rFonts w:eastAsia="宋体"/>
          <w:b/>
          <w:sz w:val="20"/>
          <w:szCs w:val="20"/>
          <w:lang w:eastAsia="zh-CN"/>
        </w:rPr>
        <w:t xml:space="preserve"> by </w:t>
      </w:r>
      <w:r>
        <w:rPr>
          <w:rFonts w:eastAsia="宋体"/>
          <w:b/>
          <w:sz w:val="20"/>
          <w:szCs w:val="20"/>
          <w:lang w:eastAsia="zh-CN"/>
        </w:rPr>
        <w:t>PSCCH/</w:t>
      </w:r>
      <w:r w:rsidRPr="008F2712">
        <w:rPr>
          <w:rFonts w:eastAsia="宋体"/>
          <w:b/>
          <w:sz w:val="20"/>
          <w:szCs w:val="20"/>
          <w:lang w:eastAsia="zh-CN"/>
        </w:rPr>
        <w:t>PS</w:t>
      </w:r>
      <w:r>
        <w:rPr>
          <w:rFonts w:eastAsia="宋体"/>
          <w:b/>
          <w:sz w:val="20"/>
          <w:szCs w:val="20"/>
          <w:lang w:eastAsia="zh-CN"/>
        </w:rPr>
        <w:t>S</w:t>
      </w:r>
      <w:r w:rsidRPr="008F2712">
        <w:rPr>
          <w:rFonts w:eastAsia="宋体"/>
          <w:b/>
          <w:sz w:val="20"/>
          <w:szCs w:val="20"/>
          <w:lang w:eastAsia="zh-CN"/>
        </w:rPr>
        <w:t xml:space="preserve">CH, </w:t>
      </w:r>
      <w:r>
        <w:rPr>
          <w:rFonts w:eastAsia="宋体"/>
          <w:b/>
          <w:sz w:val="20"/>
          <w:szCs w:val="20"/>
          <w:lang w:eastAsia="zh-CN"/>
        </w:rPr>
        <w:t>how to</w:t>
      </w:r>
      <w:r w:rsidRPr="008F2712">
        <w:rPr>
          <w:rFonts w:eastAsia="宋体"/>
          <w:b/>
          <w:sz w:val="20"/>
          <w:szCs w:val="20"/>
          <w:lang w:eastAsia="zh-CN"/>
        </w:rPr>
        <w:t xml:space="preserve"> identify whether </w:t>
      </w:r>
      <w:r>
        <w:rPr>
          <w:rFonts w:eastAsia="宋体"/>
          <w:b/>
          <w:sz w:val="20"/>
          <w:szCs w:val="20"/>
          <w:lang w:eastAsia="zh-CN"/>
        </w:rPr>
        <w:t>received PSCCH/PSSCH</w:t>
      </w:r>
      <w:r w:rsidRPr="008F2712">
        <w:rPr>
          <w:rFonts w:eastAsia="宋体"/>
          <w:b/>
          <w:sz w:val="20"/>
          <w:szCs w:val="20"/>
          <w:lang w:eastAsia="zh-CN"/>
        </w:rPr>
        <w:t xml:space="preserve"> is for </w:t>
      </w:r>
      <w:r>
        <w:rPr>
          <w:rFonts w:eastAsia="宋体"/>
          <w:b/>
          <w:sz w:val="20"/>
          <w:szCs w:val="20"/>
          <w:lang w:eastAsia="zh-CN"/>
        </w:rPr>
        <w:t>conveying CSI</w:t>
      </w:r>
      <w:r w:rsidRPr="006546EB">
        <w:rPr>
          <w:rFonts w:eastAsia="宋体"/>
          <w:b/>
          <w:sz w:val="20"/>
          <w:szCs w:val="20"/>
          <w:lang w:eastAsia="zh-CN"/>
        </w:rPr>
        <w:t xml:space="preserve"> </w:t>
      </w:r>
      <w:r>
        <w:rPr>
          <w:rFonts w:eastAsia="宋体"/>
          <w:b/>
          <w:sz w:val="20"/>
          <w:szCs w:val="20"/>
          <w:lang w:eastAsia="zh-CN"/>
        </w:rPr>
        <w:t>may need to be studied.</w:t>
      </w:r>
      <w:r w:rsidRPr="002A7FAD">
        <w:rPr>
          <w:rFonts w:eastAsia="宋体" w:hint="eastAsia"/>
          <w:b/>
          <w:sz w:val="20"/>
          <w:szCs w:val="20"/>
          <w:lang w:eastAsia="zh-CN"/>
        </w:rPr>
        <w:t xml:space="preserve"> </w:t>
      </w:r>
      <w:r>
        <w:rPr>
          <w:rFonts w:eastAsia="宋体" w:hint="eastAsia"/>
          <w:b/>
          <w:sz w:val="20"/>
          <w:szCs w:val="20"/>
          <w:lang w:eastAsia="zh-CN"/>
        </w:rPr>
        <w:t xml:space="preserve">If </w:t>
      </w:r>
      <w:r>
        <w:rPr>
          <w:rFonts w:eastAsia="宋体"/>
          <w:b/>
          <w:sz w:val="20"/>
          <w:szCs w:val="20"/>
          <w:lang w:eastAsia="zh-CN"/>
        </w:rPr>
        <w:t>CSI</w:t>
      </w:r>
      <w:r>
        <w:rPr>
          <w:rFonts w:eastAsia="宋体" w:hint="eastAsia"/>
          <w:b/>
          <w:sz w:val="20"/>
          <w:szCs w:val="20"/>
          <w:lang w:eastAsia="zh-CN"/>
        </w:rPr>
        <w:t xml:space="preserve"> can be carried by</w:t>
      </w:r>
      <w:r>
        <w:rPr>
          <w:rFonts w:eastAsia="宋体"/>
          <w:b/>
          <w:sz w:val="20"/>
          <w:szCs w:val="20"/>
          <w:lang w:eastAsia="zh-CN"/>
        </w:rPr>
        <w:t xml:space="preserve"> newly defined</w:t>
      </w:r>
      <w:r>
        <w:rPr>
          <w:rFonts w:eastAsia="宋体" w:hint="eastAsia"/>
          <w:b/>
          <w:sz w:val="20"/>
          <w:szCs w:val="20"/>
          <w:lang w:eastAsia="zh-CN"/>
        </w:rPr>
        <w:t xml:space="preserve"> physical channels</w:t>
      </w:r>
      <w:r>
        <w:rPr>
          <w:rFonts w:eastAsia="宋体"/>
          <w:b/>
          <w:sz w:val="20"/>
          <w:szCs w:val="20"/>
          <w:lang w:eastAsia="zh-CN"/>
        </w:rPr>
        <w:t>, at least NR-like PUCCH can be used as a starting point.</w:t>
      </w:r>
    </w:p>
    <w:p w14:paraId="161F5233" w14:textId="77777777" w:rsidR="00783F09" w:rsidRDefault="00783F09" w:rsidP="00783F09">
      <w:pPr>
        <w:pStyle w:val="a5"/>
        <w:spacing w:afterLines="50" w:after="156"/>
        <w:jc w:val="both"/>
        <w:rPr>
          <w:b/>
          <w:bCs/>
          <w:color w:val="000000"/>
          <w:sz w:val="20"/>
          <w:szCs w:val="20"/>
        </w:rPr>
      </w:pPr>
      <w:r>
        <w:rPr>
          <w:b/>
          <w:bCs/>
          <w:color w:val="000000"/>
          <w:sz w:val="20"/>
          <w:szCs w:val="20"/>
        </w:rPr>
        <w:t>Proposal 6</w:t>
      </w:r>
      <w:r w:rsidRPr="006D11C7">
        <w:rPr>
          <w:b/>
          <w:bCs/>
          <w:color w:val="000000"/>
          <w:sz w:val="20"/>
          <w:szCs w:val="20"/>
        </w:rPr>
        <w:t>:</w:t>
      </w:r>
      <w:r>
        <w:rPr>
          <w:b/>
          <w:bCs/>
          <w:color w:val="000000"/>
          <w:sz w:val="20"/>
          <w:szCs w:val="20"/>
        </w:rPr>
        <w:t xml:space="preserve"> </w:t>
      </w:r>
      <w:r w:rsidRPr="00784881">
        <w:rPr>
          <w:b/>
          <w:bCs/>
          <w:color w:val="000000"/>
          <w:sz w:val="20"/>
          <w:szCs w:val="20"/>
        </w:rPr>
        <w:t xml:space="preserve">Even if HARQ-ACK </w:t>
      </w:r>
      <w:r>
        <w:rPr>
          <w:b/>
          <w:bCs/>
          <w:color w:val="000000"/>
          <w:sz w:val="20"/>
          <w:szCs w:val="20"/>
        </w:rPr>
        <w:t xml:space="preserve">feedback </w:t>
      </w:r>
      <w:r w:rsidRPr="00784881">
        <w:rPr>
          <w:b/>
          <w:bCs/>
          <w:color w:val="000000"/>
          <w:sz w:val="20"/>
          <w:szCs w:val="20"/>
        </w:rPr>
        <w:t xml:space="preserve">is supported for unicast, </w:t>
      </w:r>
      <w:r>
        <w:rPr>
          <w:b/>
          <w:bCs/>
          <w:color w:val="000000"/>
          <w:sz w:val="20"/>
          <w:szCs w:val="20"/>
        </w:rPr>
        <w:t>w</w:t>
      </w:r>
      <w:r w:rsidRPr="00784881">
        <w:rPr>
          <w:b/>
          <w:bCs/>
          <w:color w:val="000000"/>
          <w:sz w:val="20"/>
          <w:szCs w:val="20"/>
        </w:rPr>
        <w:t xml:space="preserve">hether to support HARQ-ACK feedback for </w:t>
      </w:r>
      <w:r>
        <w:rPr>
          <w:b/>
          <w:bCs/>
          <w:color w:val="000000"/>
          <w:sz w:val="20"/>
          <w:szCs w:val="20"/>
        </w:rPr>
        <w:t>group</w:t>
      </w:r>
      <w:r w:rsidRPr="00784881">
        <w:rPr>
          <w:b/>
          <w:bCs/>
          <w:color w:val="000000"/>
          <w:sz w:val="20"/>
          <w:szCs w:val="20"/>
        </w:rPr>
        <w:t>cast</w:t>
      </w:r>
      <w:r>
        <w:rPr>
          <w:b/>
          <w:bCs/>
          <w:color w:val="000000"/>
          <w:sz w:val="20"/>
          <w:szCs w:val="20"/>
        </w:rPr>
        <w:t xml:space="preserve"> needs to be </w:t>
      </w:r>
      <w:r w:rsidRPr="00784881">
        <w:rPr>
          <w:b/>
          <w:bCs/>
          <w:color w:val="000000"/>
          <w:sz w:val="20"/>
          <w:szCs w:val="20"/>
        </w:rPr>
        <w:t xml:space="preserve">separately </w:t>
      </w:r>
      <w:r>
        <w:rPr>
          <w:b/>
          <w:bCs/>
          <w:color w:val="000000"/>
          <w:sz w:val="20"/>
          <w:szCs w:val="20"/>
        </w:rPr>
        <w:t>and further considered from the requirement and feasibility</w:t>
      </w:r>
      <w:r w:rsidRPr="00784881">
        <w:rPr>
          <w:b/>
          <w:bCs/>
          <w:color w:val="000000"/>
          <w:sz w:val="20"/>
          <w:szCs w:val="20"/>
        </w:rPr>
        <w:t>.</w:t>
      </w:r>
    </w:p>
    <w:p w14:paraId="7944B07B" w14:textId="148EC714" w:rsidR="0060058C" w:rsidRPr="00783F09" w:rsidRDefault="00783F09" w:rsidP="005143F1">
      <w:pPr>
        <w:pStyle w:val="a5"/>
        <w:spacing w:afterLines="50" w:after="156"/>
        <w:jc w:val="both"/>
        <w:rPr>
          <w:rFonts w:eastAsia="宋体"/>
          <w:sz w:val="20"/>
          <w:szCs w:val="20"/>
          <w:lang w:eastAsia="zh-CN"/>
        </w:rPr>
      </w:pPr>
      <w:r>
        <w:rPr>
          <w:b/>
          <w:bCs/>
          <w:color w:val="000000"/>
          <w:sz w:val="20"/>
          <w:szCs w:val="20"/>
        </w:rPr>
        <w:lastRenderedPageBreak/>
        <w:t>Proposal 7</w:t>
      </w:r>
      <w:r w:rsidRPr="006D11C7">
        <w:rPr>
          <w:b/>
          <w:bCs/>
          <w:color w:val="000000"/>
          <w:sz w:val="20"/>
          <w:szCs w:val="20"/>
        </w:rPr>
        <w:t>:</w:t>
      </w:r>
      <w:r>
        <w:rPr>
          <w:b/>
          <w:bCs/>
          <w:color w:val="000000"/>
          <w:sz w:val="20"/>
          <w:szCs w:val="20"/>
        </w:rPr>
        <w:t xml:space="preserve"> I</w:t>
      </w:r>
      <w:r w:rsidRPr="008B310B">
        <w:rPr>
          <w:b/>
          <w:bCs/>
          <w:color w:val="000000"/>
          <w:sz w:val="20"/>
          <w:szCs w:val="20"/>
        </w:rPr>
        <w:t>f CSI feedback is to be supported</w:t>
      </w:r>
      <w:r w:rsidRPr="001E21DF">
        <w:rPr>
          <w:b/>
          <w:bCs/>
          <w:color w:val="000000"/>
          <w:sz w:val="20"/>
          <w:szCs w:val="20"/>
        </w:rPr>
        <w:t xml:space="preserve"> </w:t>
      </w:r>
      <w:r>
        <w:rPr>
          <w:b/>
          <w:bCs/>
          <w:color w:val="000000"/>
          <w:sz w:val="20"/>
          <w:szCs w:val="20"/>
        </w:rPr>
        <w:t>for groupcast</w:t>
      </w:r>
      <w:r w:rsidRPr="008B310B">
        <w:rPr>
          <w:b/>
          <w:bCs/>
          <w:color w:val="000000"/>
          <w:sz w:val="20"/>
          <w:szCs w:val="20"/>
        </w:rPr>
        <w:t>, it is necessary to design a new</w:t>
      </w:r>
      <w:r>
        <w:rPr>
          <w:b/>
          <w:bCs/>
          <w:color w:val="000000"/>
          <w:sz w:val="20"/>
          <w:szCs w:val="20"/>
        </w:rPr>
        <w:t xml:space="preserve"> CSI</w:t>
      </w:r>
      <w:r w:rsidRPr="008B310B">
        <w:rPr>
          <w:b/>
          <w:bCs/>
          <w:color w:val="000000"/>
          <w:sz w:val="20"/>
          <w:szCs w:val="20"/>
        </w:rPr>
        <w:t xml:space="preserve"> feedback mechanism.</w:t>
      </w:r>
    </w:p>
    <w:p w14:paraId="7F80BBB1" w14:textId="7D969D59" w:rsidR="00D137F2" w:rsidRDefault="00EA57DF" w:rsidP="005143F1">
      <w:pPr>
        <w:pStyle w:val="a5"/>
        <w:spacing w:afterLines="50" w:after="156"/>
        <w:jc w:val="both"/>
        <w:rPr>
          <w:b/>
          <w:bCs/>
          <w:color w:val="000000"/>
          <w:sz w:val="20"/>
          <w:szCs w:val="20"/>
        </w:rPr>
      </w:pPr>
      <w:r>
        <w:rPr>
          <w:b/>
          <w:bCs/>
          <w:color w:val="000000"/>
          <w:sz w:val="20"/>
          <w:szCs w:val="20"/>
        </w:rPr>
        <w:t xml:space="preserve">Proposal </w:t>
      </w:r>
      <w:r w:rsidR="00DD40EF">
        <w:rPr>
          <w:b/>
          <w:bCs/>
          <w:color w:val="000000"/>
          <w:sz w:val="20"/>
          <w:szCs w:val="20"/>
        </w:rPr>
        <w:t>8</w:t>
      </w:r>
      <w:r w:rsidRPr="006D11C7">
        <w:rPr>
          <w:b/>
          <w:bCs/>
          <w:color w:val="000000"/>
          <w:sz w:val="20"/>
          <w:szCs w:val="20"/>
        </w:rPr>
        <w:t>:</w:t>
      </w:r>
      <w:r>
        <w:rPr>
          <w:b/>
          <w:bCs/>
          <w:color w:val="000000"/>
          <w:sz w:val="20"/>
          <w:szCs w:val="20"/>
        </w:rPr>
        <w:t xml:space="preserve"> Enhanced sensing mechanisms such as LBT should be considered to adapt to aperiodic traffic.</w:t>
      </w:r>
    </w:p>
    <w:p w14:paraId="5554BD9E" w14:textId="77777777" w:rsidR="009B464A" w:rsidRDefault="009B464A" w:rsidP="005143F1">
      <w:pPr>
        <w:pStyle w:val="a5"/>
        <w:spacing w:afterLines="50" w:after="156"/>
        <w:jc w:val="both"/>
        <w:rPr>
          <w:sz w:val="20"/>
          <w:szCs w:val="20"/>
        </w:rPr>
      </w:pPr>
    </w:p>
    <w:p w14:paraId="10853914" w14:textId="77777777" w:rsidR="007F37E8" w:rsidRPr="002D0DD8" w:rsidRDefault="007F37E8" w:rsidP="007F37E8">
      <w:pPr>
        <w:pStyle w:val="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bookmarkEnd w:id="2"/>
    <w:p w14:paraId="519D4520" w14:textId="0B1BA560" w:rsidR="00D02240" w:rsidRDefault="00FC461D" w:rsidP="00D02240">
      <w:pPr>
        <w:pStyle w:val="a5"/>
        <w:suppressAutoHyphens/>
        <w:spacing w:afterLines="50" w:after="156"/>
        <w:jc w:val="both"/>
        <w:rPr>
          <w:rFonts w:eastAsia="宋体"/>
          <w:sz w:val="20"/>
          <w:szCs w:val="20"/>
          <w:lang w:val="it-IT" w:eastAsia="zh-CN"/>
        </w:rPr>
      </w:pPr>
      <w:r>
        <w:rPr>
          <w:rFonts w:eastAsia="宋体"/>
          <w:sz w:val="20"/>
          <w:szCs w:val="20"/>
          <w:lang w:val="it-IT" w:eastAsia="zh-CN"/>
        </w:rPr>
        <w:t>[</w:t>
      </w:r>
      <w:r w:rsidR="00D02240">
        <w:rPr>
          <w:rFonts w:eastAsia="宋体"/>
          <w:sz w:val="20"/>
          <w:szCs w:val="20"/>
          <w:lang w:val="it-IT" w:eastAsia="zh-CN"/>
        </w:rPr>
        <w:t>1</w:t>
      </w:r>
      <w:r>
        <w:rPr>
          <w:rFonts w:eastAsia="宋体"/>
          <w:sz w:val="20"/>
          <w:szCs w:val="20"/>
          <w:lang w:val="it-IT" w:eastAsia="zh-CN"/>
        </w:rPr>
        <w:t xml:space="preserve">] </w:t>
      </w:r>
      <w:r w:rsidR="00D02240">
        <w:rPr>
          <w:rFonts w:eastAsia="宋体"/>
          <w:sz w:val="20"/>
          <w:szCs w:val="20"/>
          <w:lang w:val="it-IT" w:eastAsia="zh-CN"/>
        </w:rPr>
        <w:t>3GPP TR</w:t>
      </w:r>
      <w:r w:rsidRPr="00FC461D">
        <w:rPr>
          <w:rFonts w:eastAsia="宋体"/>
          <w:sz w:val="20"/>
          <w:szCs w:val="20"/>
          <w:lang w:val="it-IT" w:eastAsia="zh-CN"/>
        </w:rPr>
        <w:t xml:space="preserve"> 22.886 V16.0.0</w:t>
      </w:r>
      <w:r w:rsidR="00D02240">
        <w:rPr>
          <w:rFonts w:eastAsia="宋体"/>
          <w:sz w:val="20"/>
          <w:szCs w:val="20"/>
          <w:lang w:val="it-IT" w:eastAsia="zh-CN"/>
        </w:rPr>
        <w:t xml:space="preserve">, </w:t>
      </w:r>
      <w:r w:rsidR="00D02240" w:rsidRPr="00D02240">
        <w:rPr>
          <w:rFonts w:eastAsia="宋体"/>
          <w:sz w:val="20"/>
          <w:szCs w:val="20"/>
          <w:lang w:val="it-IT" w:eastAsia="zh-CN"/>
        </w:rPr>
        <w:t>3rd Generation Partnership Project;</w:t>
      </w:r>
      <w:r w:rsidR="00D02240">
        <w:rPr>
          <w:rFonts w:eastAsia="宋体"/>
          <w:sz w:val="20"/>
          <w:szCs w:val="20"/>
          <w:lang w:val="it-IT" w:eastAsia="zh-CN"/>
        </w:rPr>
        <w:t xml:space="preserve"> </w:t>
      </w:r>
      <w:r w:rsidR="00D02240" w:rsidRPr="00D02240">
        <w:rPr>
          <w:rFonts w:eastAsia="宋体"/>
          <w:sz w:val="20"/>
          <w:szCs w:val="20"/>
          <w:lang w:val="it-IT" w:eastAsia="zh-CN"/>
        </w:rPr>
        <w:t>Technical Specification Group Services and System Aspects;</w:t>
      </w:r>
      <w:r w:rsidR="00D02240">
        <w:rPr>
          <w:rFonts w:eastAsia="宋体"/>
          <w:sz w:val="20"/>
          <w:szCs w:val="20"/>
          <w:lang w:val="it-IT" w:eastAsia="zh-CN"/>
        </w:rPr>
        <w:t xml:space="preserve"> </w:t>
      </w:r>
      <w:r w:rsidR="00D02240" w:rsidRPr="00D02240">
        <w:rPr>
          <w:rFonts w:eastAsia="宋体"/>
          <w:sz w:val="20"/>
          <w:szCs w:val="20"/>
          <w:lang w:val="it-IT" w:eastAsia="zh-CN"/>
        </w:rPr>
        <w:t>Study on enhanc</w:t>
      </w:r>
      <w:r w:rsidR="00D02240" w:rsidRPr="00D02240">
        <w:rPr>
          <w:rFonts w:eastAsia="宋体" w:hint="eastAsia"/>
          <w:sz w:val="20"/>
          <w:szCs w:val="20"/>
          <w:lang w:val="it-IT" w:eastAsia="zh-CN"/>
        </w:rPr>
        <w:t>ement</w:t>
      </w:r>
      <w:r w:rsidR="00D02240" w:rsidRPr="00D02240">
        <w:rPr>
          <w:rFonts w:eastAsia="宋体"/>
          <w:sz w:val="20"/>
          <w:szCs w:val="20"/>
          <w:lang w:val="it-IT" w:eastAsia="zh-CN"/>
        </w:rPr>
        <w:t xml:space="preserve"> of 3GPP </w:t>
      </w:r>
      <w:r w:rsidR="00D02240" w:rsidRPr="00D02240">
        <w:rPr>
          <w:rFonts w:eastAsia="宋体" w:hint="eastAsia"/>
          <w:sz w:val="20"/>
          <w:szCs w:val="20"/>
          <w:lang w:val="it-IT" w:eastAsia="zh-CN"/>
        </w:rPr>
        <w:t>S</w:t>
      </w:r>
      <w:r w:rsidR="00D02240" w:rsidRPr="00D02240">
        <w:rPr>
          <w:rFonts w:eastAsia="宋体"/>
          <w:sz w:val="20"/>
          <w:szCs w:val="20"/>
          <w:lang w:val="it-IT" w:eastAsia="zh-CN"/>
        </w:rPr>
        <w:t xml:space="preserve">upport for 5G V2X </w:t>
      </w:r>
      <w:r w:rsidR="00D02240" w:rsidRPr="00D02240">
        <w:rPr>
          <w:rFonts w:eastAsia="宋体" w:hint="eastAsia"/>
          <w:sz w:val="20"/>
          <w:szCs w:val="20"/>
          <w:lang w:val="it-IT" w:eastAsia="zh-CN"/>
        </w:rPr>
        <w:t>S</w:t>
      </w:r>
      <w:r w:rsidR="00D02240" w:rsidRPr="00D02240">
        <w:rPr>
          <w:rFonts w:eastAsia="宋体"/>
          <w:sz w:val="20"/>
          <w:szCs w:val="20"/>
          <w:lang w:val="it-IT" w:eastAsia="zh-CN"/>
        </w:rPr>
        <w:t>ervices</w:t>
      </w:r>
      <w:r w:rsidR="00D02240">
        <w:rPr>
          <w:rFonts w:eastAsia="宋体"/>
          <w:sz w:val="20"/>
          <w:szCs w:val="20"/>
          <w:lang w:val="it-IT" w:eastAsia="zh-CN"/>
        </w:rPr>
        <w:t xml:space="preserve"> </w:t>
      </w:r>
      <w:r w:rsidR="00D02240" w:rsidRPr="00D02240">
        <w:rPr>
          <w:rFonts w:eastAsia="宋体"/>
          <w:sz w:val="20"/>
          <w:szCs w:val="20"/>
          <w:lang w:val="it-IT" w:eastAsia="zh-CN"/>
        </w:rPr>
        <w:t>(Release 16)</w:t>
      </w:r>
      <w:r w:rsidR="00D02240">
        <w:rPr>
          <w:rFonts w:eastAsia="宋体"/>
          <w:sz w:val="20"/>
          <w:szCs w:val="20"/>
          <w:lang w:val="it-IT" w:eastAsia="zh-CN"/>
        </w:rPr>
        <w:t>.</w:t>
      </w:r>
    </w:p>
    <w:p w14:paraId="77E6155C" w14:textId="2312C75A" w:rsidR="00DD40EF" w:rsidRDefault="00DD40EF" w:rsidP="00D02240">
      <w:pPr>
        <w:pStyle w:val="a5"/>
        <w:suppressAutoHyphens/>
        <w:spacing w:afterLines="50" w:after="156"/>
        <w:jc w:val="both"/>
        <w:rPr>
          <w:rFonts w:eastAsia="宋体"/>
          <w:sz w:val="20"/>
          <w:szCs w:val="20"/>
          <w:lang w:val="it-IT" w:eastAsia="zh-CN"/>
        </w:rPr>
      </w:pPr>
      <w:r>
        <w:rPr>
          <w:rFonts w:eastAsia="宋体" w:hint="eastAsia"/>
          <w:sz w:val="20"/>
          <w:szCs w:val="20"/>
          <w:lang w:val="it-IT" w:eastAsia="zh-CN"/>
        </w:rPr>
        <w:t>[</w:t>
      </w:r>
      <w:r>
        <w:rPr>
          <w:rFonts w:eastAsia="宋体"/>
          <w:sz w:val="20"/>
          <w:szCs w:val="20"/>
          <w:lang w:val="it-IT" w:eastAsia="zh-CN"/>
        </w:rPr>
        <w:t xml:space="preserve">2] R1-1810592, </w:t>
      </w:r>
      <w:r w:rsidRPr="00DD40EF">
        <w:rPr>
          <w:rFonts w:eastAsia="宋体"/>
          <w:sz w:val="20"/>
          <w:szCs w:val="20"/>
          <w:lang w:val="it-IT" w:eastAsia="zh-CN"/>
        </w:rPr>
        <w:t>Efficient Sidelink CSI Feedback Mechanism for Groupcast NR-V2X</w:t>
      </w:r>
      <w:r>
        <w:rPr>
          <w:rFonts w:eastAsia="宋体"/>
          <w:sz w:val="20"/>
          <w:szCs w:val="20"/>
          <w:lang w:val="it-IT" w:eastAsia="zh-CN"/>
        </w:rPr>
        <w:t>, Fujitsu</w:t>
      </w:r>
      <w:r w:rsidR="00811013">
        <w:rPr>
          <w:rFonts w:eastAsia="宋体"/>
          <w:sz w:val="20"/>
          <w:szCs w:val="20"/>
          <w:lang w:val="it-IT" w:eastAsia="zh-CN"/>
        </w:rPr>
        <w:t>, RAN1#94bis</w:t>
      </w:r>
      <w:r>
        <w:rPr>
          <w:rFonts w:eastAsia="宋体"/>
          <w:sz w:val="20"/>
          <w:szCs w:val="20"/>
          <w:lang w:val="it-IT" w:eastAsia="zh-CN"/>
        </w:rPr>
        <w:t>.</w:t>
      </w:r>
    </w:p>
    <w:p w14:paraId="33DA3678" w14:textId="43D285C5" w:rsidR="00F54B0B" w:rsidRPr="00F54B0B" w:rsidRDefault="00F54B0B" w:rsidP="00D02240">
      <w:pPr>
        <w:pStyle w:val="a5"/>
        <w:suppressAutoHyphens/>
        <w:spacing w:afterLines="50" w:after="156"/>
        <w:jc w:val="both"/>
        <w:rPr>
          <w:rFonts w:eastAsia="宋体"/>
          <w:sz w:val="20"/>
          <w:szCs w:val="20"/>
          <w:lang w:val="it-IT" w:eastAsia="zh-CN"/>
        </w:rPr>
      </w:pPr>
      <w:r>
        <w:rPr>
          <w:rFonts w:eastAsia="宋体"/>
          <w:sz w:val="20"/>
          <w:szCs w:val="20"/>
          <w:lang w:val="it-IT" w:eastAsia="zh-CN"/>
        </w:rPr>
        <w:t>[</w:t>
      </w:r>
      <w:r w:rsidR="000A5948">
        <w:rPr>
          <w:rFonts w:eastAsia="宋体"/>
          <w:sz w:val="20"/>
          <w:szCs w:val="20"/>
          <w:lang w:val="it-IT" w:eastAsia="zh-CN"/>
        </w:rPr>
        <w:t>3</w:t>
      </w:r>
      <w:r>
        <w:rPr>
          <w:rFonts w:eastAsia="宋体"/>
          <w:sz w:val="20"/>
          <w:szCs w:val="20"/>
          <w:lang w:val="it-IT" w:eastAsia="zh-CN"/>
        </w:rPr>
        <w:t>] 3GPP TS 22.186 V15.3</w:t>
      </w:r>
      <w:r w:rsidRPr="00FC461D">
        <w:rPr>
          <w:rFonts w:eastAsia="宋体"/>
          <w:sz w:val="20"/>
          <w:szCs w:val="20"/>
          <w:lang w:val="it-IT" w:eastAsia="zh-CN"/>
        </w:rPr>
        <w:t>.0</w:t>
      </w:r>
      <w:r>
        <w:rPr>
          <w:rFonts w:eastAsia="宋体"/>
          <w:sz w:val="20"/>
          <w:szCs w:val="20"/>
          <w:lang w:val="it-IT" w:eastAsia="zh-CN"/>
        </w:rPr>
        <w:t xml:space="preserve">, </w:t>
      </w:r>
      <w:r w:rsidRPr="00D02240">
        <w:rPr>
          <w:rFonts w:eastAsia="宋体"/>
          <w:sz w:val="20"/>
          <w:szCs w:val="20"/>
          <w:lang w:val="it-IT" w:eastAsia="zh-CN"/>
        </w:rPr>
        <w:t>3rd Generation Partnership Project;</w:t>
      </w:r>
      <w:r>
        <w:rPr>
          <w:rFonts w:eastAsia="宋体"/>
          <w:sz w:val="20"/>
          <w:szCs w:val="20"/>
          <w:lang w:val="it-IT" w:eastAsia="zh-CN"/>
        </w:rPr>
        <w:t xml:space="preserve"> </w:t>
      </w:r>
      <w:r w:rsidRPr="00D02240">
        <w:rPr>
          <w:rFonts w:eastAsia="宋体"/>
          <w:sz w:val="20"/>
          <w:szCs w:val="20"/>
          <w:lang w:val="it-IT" w:eastAsia="zh-CN"/>
        </w:rPr>
        <w:t>Technical Specification Group Services and System Aspects;</w:t>
      </w:r>
      <w:r>
        <w:rPr>
          <w:rFonts w:eastAsia="宋体"/>
          <w:sz w:val="20"/>
          <w:szCs w:val="20"/>
          <w:lang w:val="it-IT" w:eastAsia="zh-CN"/>
        </w:rPr>
        <w:t xml:space="preserve"> E</w:t>
      </w:r>
      <w:r w:rsidRPr="00D02240">
        <w:rPr>
          <w:rFonts w:eastAsia="宋体"/>
          <w:sz w:val="20"/>
          <w:szCs w:val="20"/>
          <w:lang w:val="it-IT" w:eastAsia="zh-CN"/>
        </w:rPr>
        <w:t>nhanc</w:t>
      </w:r>
      <w:r w:rsidRPr="00D02240">
        <w:rPr>
          <w:rFonts w:eastAsia="宋体" w:hint="eastAsia"/>
          <w:sz w:val="20"/>
          <w:szCs w:val="20"/>
          <w:lang w:val="it-IT" w:eastAsia="zh-CN"/>
        </w:rPr>
        <w:t>ement</w:t>
      </w:r>
      <w:r w:rsidRPr="00D02240">
        <w:rPr>
          <w:rFonts w:eastAsia="宋体"/>
          <w:sz w:val="20"/>
          <w:szCs w:val="20"/>
          <w:lang w:val="it-IT" w:eastAsia="zh-CN"/>
        </w:rPr>
        <w:t xml:space="preserve"> of 3GPP </w:t>
      </w:r>
      <w:r w:rsidRPr="00D02240">
        <w:rPr>
          <w:rFonts w:eastAsia="宋体" w:hint="eastAsia"/>
          <w:sz w:val="20"/>
          <w:szCs w:val="20"/>
          <w:lang w:val="it-IT" w:eastAsia="zh-CN"/>
        </w:rPr>
        <w:t>S</w:t>
      </w:r>
      <w:r w:rsidRPr="00D02240">
        <w:rPr>
          <w:rFonts w:eastAsia="宋体"/>
          <w:sz w:val="20"/>
          <w:szCs w:val="20"/>
          <w:lang w:val="it-IT" w:eastAsia="zh-CN"/>
        </w:rPr>
        <w:t xml:space="preserve">upport for V2X </w:t>
      </w:r>
      <w:r>
        <w:rPr>
          <w:rFonts w:eastAsia="宋体"/>
          <w:sz w:val="20"/>
          <w:szCs w:val="20"/>
          <w:lang w:val="it-IT" w:eastAsia="zh-CN"/>
        </w:rPr>
        <w:t>Scenarios; Stage 1 (Release 15</w:t>
      </w:r>
      <w:r w:rsidRPr="00D02240">
        <w:rPr>
          <w:rFonts w:eastAsia="宋体"/>
          <w:sz w:val="20"/>
          <w:szCs w:val="20"/>
          <w:lang w:val="it-IT" w:eastAsia="zh-CN"/>
        </w:rPr>
        <w:t>)</w:t>
      </w:r>
      <w:r>
        <w:rPr>
          <w:rFonts w:eastAsia="宋体"/>
          <w:sz w:val="20"/>
          <w:szCs w:val="20"/>
          <w:lang w:val="it-IT" w:eastAsia="zh-CN"/>
        </w:rPr>
        <w:t>.</w:t>
      </w:r>
    </w:p>
    <w:sectPr w:rsidR="00F54B0B" w:rsidRPr="00F54B0B" w:rsidSect="000F283A">
      <w:footerReference w:type="default" r:id="rId11"/>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539097" w14:textId="77777777" w:rsidR="00EE63B9" w:rsidRDefault="00EE63B9">
      <w:r>
        <w:separator/>
      </w:r>
    </w:p>
  </w:endnote>
  <w:endnote w:type="continuationSeparator" w:id="0">
    <w:p w14:paraId="4C545AC9" w14:textId="77777777" w:rsidR="00EE63B9" w:rsidRDefault="00EE6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2539985"/>
      <w:docPartObj>
        <w:docPartGallery w:val="Page Numbers (Bottom of Page)"/>
        <w:docPartUnique/>
      </w:docPartObj>
    </w:sdtPr>
    <w:sdtEndPr/>
    <w:sdtContent>
      <w:p w14:paraId="2F8AC591" w14:textId="5B308912" w:rsidR="002A2A13" w:rsidRDefault="002A2A13">
        <w:pPr>
          <w:pStyle w:val="ad"/>
          <w:jc w:val="center"/>
        </w:pPr>
        <w:r>
          <w:fldChar w:fldCharType="begin"/>
        </w:r>
        <w:r>
          <w:instrText>PAGE   \* MERGEFORMAT</w:instrText>
        </w:r>
        <w:r>
          <w:fldChar w:fldCharType="separate"/>
        </w:r>
        <w:r w:rsidR="002F24E2" w:rsidRPr="002F24E2">
          <w:rPr>
            <w:noProof/>
            <w:lang w:val="zh-CN" w:eastAsia="zh-CN"/>
          </w:rPr>
          <w:t>4</w:t>
        </w:r>
        <w:r>
          <w:fldChar w:fldCharType="end"/>
        </w:r>
      </w:p>
    </w:sdtContent>
  </w:sdt>
  <w:p w14:paraId="7C8A2E4F" w14:textId="0CC214AE" w:rsidR="00113C7E" w:rsidRPr="002A2A13" w:rsidRDefault="00113C7E" w:rsidP="002A2A1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47724" w14:textId="77777777" w:rsidR="00EE63B9" w:rsidRDefault="00EE63B9">
      <w:r>
        <w:separator/>
      </w:r>
    </w:p>
  </w:footnote>
  <w:footnote w:type="continuationSeparator" w:id="0">
    <w:p w14:paraId="38B48A21" w14:textId="77777777" w:rsidR="00EE63B9" w:rsidRDefault="00EE63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3C76D5"/>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0D381A"/>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4CF27F6"/>
    <w:multiLevelType w:val="hybridMultilevel"/>
    <w:tmpl w:val="9C2CBEAA"/>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CF76570"/>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E63614"/>
    <w:multiLevelType w:val="multilevel"/>
    <w:tmpl w:val="83AE2B54"/>
    <w:lvl w:ilvl="0">
      <w:start w:val="1"/>
      <w:numFmt w:val="decimal"/>
      <w:lvlText w:val="[%1]"/>
      <w:lvlJc w:val="left"/>
      <w:pPr>
        <w:ind w:left="480" w:hanging="480"/>
      </w:pPr>
      <w:rPr>
        <w:rFonts w:hint="eastAsia"/>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D6A48A4"/>
    <w:multiLevelType w:val="hybridMultilevel"/>
    <w:tmpl w:val="20407A0E"/>
    <w:lvl w:ilvl="0" w:tplc="0CBE25F8">
      <w:start w:val="1"/>
      <w:numFmt w:val="bullet"/>
      <w:lvlText w:val=""/>
      <w:lvlJc w:val="left"/>
      <w:pPr>
        <w:tabs>
          <w:tab w:val="num" w:pos="720"/>
        </w:tabs>
        <w:ind w:left="720" w:hanging="360"/>
      </w:pPr>
      <w:rPr>
        <w:rFonts w:ascii="Wingdings" w:hAnsi="Wingdings" w:hint="default"/>
      </w:rPr>
    </w:lvl>
    <w:lvl w:ilvl="1" w:tplc="1C7C328C" w:tentative="1">
      <w:start w:val="1"/>
      <w:numFmt w:val="bullet"/>
      <w:lvlText w:val=""/>
      <w:lvlJc w:val="left"/>
      <w:pPr>
        <w:tabs>
          <w:tab w:val="num" w:pos="1440"/>
        </w:tabs>
        <w:ind w:left="1440" w:hanging="360"/>
      </w:pPr>
      <w:rPr>
        <w:rFonts w:ascii="Wingdings" w:hAnsi="Wingdings" w:hint="default"/>
      </w:rPr>
    </w:lvl>
    <w:lvl w:ilvl="2" w:tplc="768EC524" w:tentative="1">
      <w:start w:val="1"/>
      <w:numFmt w:val="bullet"/>
      <w:lvlText w:val=""/>
      <w:lvlJc w:val="left"/>
      <w:pPr>
        <w:tabs>
          <w:tab w:val="num" w:pos="2160"/>
        </w:tabs>
        <w:ind w:left="2160" w:hanging="360"/>
      </w:pPr>
      <w:rPr>
        <w:rFonts w:ascii="Wingdings" w:hAnsi="Wingdings" w:hint="default"/>
      </w:rPr>
    </w:lvl>
    <w:lvl w:ilvl="3" w:tplc="8E0009AC" w:tentative="1">
      <w:start w:val="1"/>
      <w:numFmt w:val="bullet"/>
      <w:lvlText w:val=""/>
      <w:lvlJc w:val="left"/>
      <w:pPr>
        <w:tabs>
          <w:tab w:val="num" w:pos="2880"/>
        </w:tabs>
        <w:ind w:left="2880" w:hanging="360"/>
      </w:pPr>
      <w:rPr>
        <w:rFonts w:ascii="Wingdings" w:hAnsi="Wingdings" w:hint="default"/>
      </w:rPr>
    </w:lvl>
    <w:lvl w:ilvl="4" w:tplc="44B077FC" w:tentative="1">
      <w:start w:val="1"/>
      <w:numFmt w:val="bullet"/>
      <w:lvlText w:val=""/>
      <w:lvlJc w:val="left"/>
      <w:pPr>
        <w:tabs>
          <w:tab w:val="num" w:pos="3600"/>
        </w:tabs>
        <w:ind w:left="3600" w:hanging="360"/>
      </w:pPr>
      <w:rPr>
        <w:rFonts w:ascii="Wingdings" w:hAnsi="Wingdings" w:hint="default"/>
      </w:rPr>
    </w:lvl>
    <w:lvl w:ilvl="5" w:tplc="89BA4D66" w:tentative="1">
      <w:start w:val="1"/>
      <w:numFmt w:val="bullet"/>
      <w:lvlText w:val=""/>
      <w:lvlJc w:val="left"/>
      <w:pPr>
        <w:tabs>
          <w:tab w:val="num" w:pos="4320"/>
        </w:tabs>
        <w:ind w:left="4320" w:hanging="360"/>
      </w:pPr>
      <w:rPr>
        <w:rFonts w:ascii="Wingdings" w:hAnsi="Wingdings" w:hint="default"/>
      </w:rPr>
    </w:lvl>
    <w:lvl w:ilvl="6" w:tplc="9A24C556" w:tentative="1">
      <w:start w:val="1"/>
      <w:numFmt w:val="bullet"/>
      <w:lvlText w:val=""/>
      <w:lvlJc w:val="left"/>
      <w:pPr>
        <w:tabs>
          <w:tab w:val="num" w:pos="5040"/>
        </w:tabs>
        <w:ind w:left="5040" w:hanging="360"/>
      </w:pPr>
      <w:rPr>
        <w:rFonts w:ascii="Wingdings" w:hAnsi="Wingdings" w:hint="default"/>
      </w:rPr>
    </w:lvl>
    <w:lvl w:ilvl="7" w:tplc="1EF27F80" w:tentative="1">
      <w:start w:val="1"/>
      <w:numFmt w:val="bullet"/>
      <w:lvlText w:val=""/>
      <w:lvlJc w:val="left"/>
      <w:pPr>
        <w:tabs>
          <w:tab w:val="num" w:pos="5760"/>
        </w:tabs>
        <w:ind w:left="5760" w:hanging="360"/>
      </w:pPr>
      <w:rPr>
        <w:rFonts w:ascii="Wingdings" w:hAnsi="Wingdings" w:hint="default"/>
      </w:rPr>
    </w:lvl>
    <w:lvl w:ilvl="8" w:tplc="F4E0B99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4"/>
  </w:num>
  <w:num w:numId="3">
    <w:abstractNumId w:val="27"/>
  </w:num>
  <w:num w:numId="4">
    <w:abstractNumId w:val="15"/>
  </w:num>
  <w:num w:numId="5">
    <w:abstractNumId w:val="32"/>
  </w:num>
  <w:num w:numId="6">
    <w:abstractNumId w:val="8"/>
  </w:num>
  <w:num w:numId="7">
    <w:abstractNumId w:val="3"/>
  </w:num>
  <w:num w:numId="8">
    <w:abstractNumId w:val="6"/>
  </w:num>
  <w:num w:numId="9">
    <w:abstractNumId w:val="22"/>
  </w:num>
  <w:num w:numId="10">
    <w:abstractNumId w:val="13"/>
  </w:num>
  <w:num w:numId="11">
    <w:abstractNumId w:val="2"/>
  </w:num>
  <w:num w:numId="12">
    <w:abstractNumId w:val="10"/>
  </w:num>
  <w:num w:numId="13">
    <w:abstractNumId w:val="17"/>
  </w:num>
  <w:num w:numId="14">
    <w:abstractNumId w:val="25"/>
  </w:num>
  <w:num w:numId="15">
    <w:abstractNumId w:val="18"/>
  </w:num>
  <w:num w:numId="16">
    <w:abstractNumId w:val="12"/>
  </w:num>
  <w:num w:numId="17">
    <w:abstractNumId w:val="19"/>
  </w:num>
  <w:num w:numId="18">
    <w:abstractNumId w:val="7"/>
  </w:num>
  <w:num w:numId="19">
    <w:abstractNumId w:val="28"/>
  </w:num>
  <w:num w:numId="20">
    <w:abstractNumId w:val="11"/>
  </w:num>
  <w:num w:numId="21">
    <w:abstractNumId w:val="9"/>
  </w:num>
  <w:num w:numId="22">
    <w:abstractNumId w:val="21"/>
  </w:num>
  <w:num w:numId="23">
    <w:abstractNumId w:val="33"/>
  </w:num>
  <w:num w:numId="24">
    <w:abstractNumId w:val="30"/>
  </w:num>
  <w:num w:numId="25">
    <w:abstractNumId w:val="20"/>
  </w:num>
  <w:num w:numId="26">
    <w:abstractNumId w:val="31"/>
  </w:num>
  <w:num w:numId="27">
    <w:abstractNumId w:val="1"/>
  </w:num>
  <w:num w:numId="28">
    <w:abstractNumId w:val="4"/>
  </w:num>
  <w:num w:numId="29">
    <w:abstractNumId w:val="29"/>
  </w:num>
  <w:num w:numId="30">
    <w:abstractNumId w:val="5"/>
  </w:num>
  <w:num w:numId="31">
    <w:abstractNumId w:val="23"/>
  </w:num>
  <w:num w:numId="32">
    <w:abstractNumId w:val="26"/>
  </w:num>
  <w:num w:numId="33">
    <w:abstractNumId w:val="14"/>
  </w:num>
  <w:num w:numId="34">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C3"/>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5F0"/>
    <w:rsid w:val="00016975"/>
    <w:rsid w:val="00016DEB"/>
    <w:rsid w:val="00016DFC"/>
    <w:rsid w:val="000174BE"/>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6A3"/>
    <w:rsid w:val="000677B2"/>
    <w:rsid w:val="00067A99"/>
    <w:rsid w:val="00067CF3"/>
    <w:rsid w:val="0007024E"/>
    <w:rsid w:val="000704A8"/>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31D"/>
    <w:rsid w:val="00086429"/>
    <w:rsid w:val="0008670D"/>
    <w:rsid w:val="00086A3E"/>
    <w:rsid w:val="00086A79"/>
    <w:rsid w:val="00086ACD"/>
    <w:rsid w:val="00086C09"/>
    <w:rsid w:val="00086DD4"/>
    <w:rsid w:val="00086E88"/>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4A1"/>
    <w:rsid w:val="000C3650"/>
    <w:rsid w:val="000C3846"/>
    <w:rsid w:val="000C38F9"/>
    <w:rsid w:val="000C3B6F"/>
    <w:rsid w:val="000C40F2"/>
    <w:rsid w:val="000C43AA"/>
    <w:rsid w:val="000C44D4"/>
    <w:rsid w:val="000C4943"/>
    <w:rsid w:val="000C4D6D"/>
    <w:rsid w:val="000C505F"/>
    <w:rsid w:val="000C513D"/>
    <w:rsid w:val="000C52C5"/>
    <w:rsid w:val="000C575E"/>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15C"/>
    <w:rsid w:val="000E416C"/>
    <w:rsid w:val="000E4487"/>
    <w:rsid w:val="000E44CB"/>
    <w:rsid w:val="000E4734"/>
    <w:rsid w:val="000E4C8B"/>
    <w:rsid w:val="000E5015"/>
    <w:rsid w:val="000E5339"/>
    <w:rsid w:val="000E5F18"/>
    <w:rsid w:val="000E614D"/>
    <w:rsid w:val="000E6F93"/>
    <w:rsid w:val="000E7977"/>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A9"/>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4C6"/>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0BE6"/>
    <w:rsid w:val="001A15BD"/>
    <w:rsid w:val="001A1AE5"/>
    <w:rsid w:val="001A1BC7"/>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77B"/>
    <w:rsid w:val="001D2B90"/>
    <w:rsid w:val="001D33C0"/>
    <w:rsid w:val="001D36F8"/>
    <w:rsid w:val="001D3BCE"/>
    <w:rsid w:val="001D3BD4"/>
    <w:rsid w:val="001D4515"/>
    <w:rsid w:val="001D47AC"/>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0E7"/>
    <w:rsid w:val="001E01CE"/>
    <w:rsid w:val="001E03E1"/>
    <w:rsid w:val="001E059E"/>
    <w:rsid w:val="001E0B22"/>
    <w:rsid w:val="001E0EC4"/>
    <w:rsid w:val="001E111D"/>
    <w:rsid w:val="001E1424"/>
    <w:rsid w:val="001E179D"/>
    <w:rsid w:val="001E1D0C"/>
    <w:rsid w:val="001E1DE2"/>
    <w:rsid w:val="001E21DF"/>
    <w:rsid w:val="001E2283"/>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46"/>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1C"/>
    <w:rsid w:val="00220CE6"/>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E5A"/>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E9E"/>
    <w:rsid w:val="002A5EF0"/>
    <w:rsid w:val="002A6002"/>
    <w:rsid w:val="002A6218"/>
    <w:rsid w:val="002A62F0"/>
    <w:rsid w:val="002A6523"/>
    <w:rsid w:val="002A6571"/>
    <w:rsid w:val="002A67F2"/>
    <w:rsid w:val="002A6925"/>
    <w:rsid w:val="002A6950"/>
    <w:rsid w:val="002A6A94"/>
    <w:rsid w:val="002A6C1A"/>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E36"/>
    <w:rsid w:val="002D4FF8"/>
    <w:rsid w:val="002D4FFB"/>
    <w:rsid w:val="002D52EE"/>
    <w:rsid w:val="002D5A38"/>
    <w:rsid w:val="002D5EAC"/>
    <w:rsid w:val="002D63E8"/>
    <w:rsid w:val="002D69DA"/>
    <w:rsid w:val="002D6C15"/>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60F"/>
    <w:rsid w:val="002E483B"/>
    <w:rsid w:val="002E4D28"/>
    <w:rsid w:val="002E4F0E"/>
    <w:rsid w:val="002E584F"/>
    <w:rsid w:val="002E596E"/>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4E2"/>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2DBC"/>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02E"/>
    <w:rsid w:val="003756AE"/>
    <w:rsid w:val="0037576D"/>
    <w:rsid w:val="00375897"/>
    <w:rsid w:val="003759B9"/>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851"/>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9AA"/>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2C9B"/>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6AE"/>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D018B"/>
    <w:rsid w:val="005D031D"/>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EEA"/>
    <w:rsid w:val="005D626A"/>
    <w:rsid w:val="005D63BB"/>
    <w:rsid w:val="005D6607"/>
    <w:rsid w:val="005D680F"/>
    <w:rsid w:val="005D6BD8"/>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500"/>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EA4"/>
    <w:rsid w:val="00642ED9"/>
    <w:rsid w:val="00642FBB"/>
    <w:rsid w:val="00643666"/>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D57"/>
    <w:rsid w:val="00651FC1"/>
    <w:rsid w:val="00651FDE"/>
    <w:rsid w:val="0065284F"/>
    <w:rsid w:val="00652C96"/>
    <w:rsid w:val="00653046"/>
    <w:rsid w:val="0065318D"/>
    <w:rsid w:val="00653610"/>
    <w:rsid w:val="006537A7"/>
    <w:rsid w:val="006537FE"/>
    <w:rsid w:val="00653BBF"/>
    <w:rsid w:val="00654159"/>
    <w:rsid w:val="006546EB"/>
    <w:rsid w:val="00654786"/>
    <w:rsid w:val="00654A55"/>
    <w:rsid w:val="006551C1"/>
    <w:rsid w:val="00655773"/>
    <w:rsid w:val="00655781"/>
    <w:rsid w:val="00655FB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EF8"/>
    <w:rsid w:val="006620B3"/>
    <w:rsid w:val="006623AB"/>
    <w:rsid w:val="006624AA"/>
    <w:rsid w:val="00662668"/>
    <w:rsid w:val="006628F9"/>
    <w:rsid w:val="006631CC"/>
    <w:rsid w:val="00663562"/>
    <w:rsid w:val="006638B4"/>
    <w:rsid w:val="00663F08"/>
    <w:rsid w:val="00664163"/>
    <w:rsid w:val="006643F6"/>
    <w:rsid w:val="006647B0"/>
    <w:rsid w:val="0066490B"/>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97F"/>
    <w:rsid w:val="006A010E"/>
    <w:rsid w:val="006A086B"/>
    <w:rsid w:val="006A09B1"/>
    <w:rsid w:val="006A09F7"/>
    <w:rsid w:val="006A10BF"/>
    <w:rsid w:val="006A1173"/>
    <w:rsid w:val="006A15B9"/>
    <w:rsid w:val="006A16F7"/>
    <w:rsid w:val="006A1BC0"/>
    <w:rsid w:val="006A233E"/>
    <w:rsid w:val="006A2460"/>
    <w:rsid w:val="006A288D"/>
    <w:rsid w:val="006A2B39"/>
    <w:rsid w:val="006A2C74"/>
    <w:rsid w:val="006A2DA3"/>
    <w:rsid w:val="006A3941"/>
    <w:rsid w:val="006A3F1B"/>
    <w:rsid w:val="006A3FDC"/>
    <w:rsid w:val="006A4043"/>
    <w:rsid w:val="006A4481"/>
    <w:rsid w:val="006A50E7"/>
    <w:rsid w:val="006A5179"/>
    <w:rsid w:val="006A518A"/>
    <w:rsid w:val="006A5220"/>
    <w:rsid w:val="006A5230"/>
    <w:rsid w:val="006A54D3"/>
    <w:rsid w:val="006A57ED"/>
    <w:rsid w:val="006A5971"/>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B6C"/>
    <w:rsid w:val="006C4DEB"/>
    <w:rsid w:val="006C520D"/>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551"/>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CE4"/>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2EE9"/>
    <w:rsid w:val="007D301C"/>
    <w:rsid w:val="007D31D7"/>
    <w:rsid w:val="007D356F"/>
    <w:rsid w:val="007D3673"/>
    <w:rsid w:val="007D381F"/>
    <w:rsid w:val="007D3AC2"/>
    <w:rsid w:val="007D41D6"/>
    <w:rsid w:val="007D4A1F"/>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054"/>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332"/>
    <w:rsid w:val="007F4744"/>
    <w:rsid w:val="007F4EDA"/>
    <w:rsid w:val="007F5163"/>
    <w:rsid w:val="007F52D9"/>
    <w:rsid w:val="007F55B5"/>
    <w:rsid w:val="007F6233"/>
    <w:rsid w:val="007F646A"/>
    <w:rsid w:val="007F697D"/>
    <w:rsid w:val="007F6AD4"/>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013"/>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6BD"/>
    <w:rsid w:val="008248E2"/>
    <w:rsid w:val="00824C38"/>
    <w:rsid w:val="00824FA1"/>
    <w:rsid w:val="0082597F"/>
    <w:rsid w:val="00825CB1"/>
    <w:rsid w:val="00825F3E"/>
    <w:rsid w:val="0082623E"/>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F7A"/>
    <w:rsid w:val="00844FDF"/>
    <w:rsid w:val="008456D1"/>
    <w:rsid w:val="00846130"/>
    <w:rsid w:val="0084626A"/>
    <w:rsid w:val="008463AE"/>
    <w:rsid w:val="008463F4"/>
    <w:rsid w:val="008467BB"/>
    <w:rsid w:val="00846916"/>
    <w:rsid w:val="00846A42"/>
    <w:rsid w:val="00846B79"/>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EF4"/>
    <w:rsid w:val="008511B7"/>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85D"/>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E9"/>
    <w:rsid w:val="008B281E"/>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1D33"/>
    <w:rsid w:val="008C257C"/>
    <w:rsid w:val="008C3225"/>
    <w:rsid w:val="008C34EE"/>
    <w:rsid w:val="008C3557"/>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C4"/>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E33"/>
    <w:rsid w:val="008F48EE"/>
    <w:rsid w:val="008F4A76"/>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5B9"/>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296"/>
    <w:rsid w:val="0094389C"/>
    <w:rsid w:val="00943956"/>
    <w:rsid w:val="00943B64"/>
    <w:rsid w:val="00943EB8"/>
    <w:rsid w:val="009444DE"/>
    <w:rsid w:val="009446C3"/>
    <w:rsid w:val="00944A39"/>
    <w:rsid w:val="00944B6A"/>
    <w:rsid w:val="00944C15"/>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046"/>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8CE"/>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AB"/>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64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BD8"/>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E36"/>
    <w:rsid w:val="009E0F93"/>
    <w:rsid w:val="009E1166"/>
    <w:rsid w:val="009E178D"/>
    <w:rsid w:val="009E1CA0"/>
    <w:rsid w:val="009E1DEE"/>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1EF1"/>
    <w:rsid w:val="009F23C0"/>
    <w:rsid w:val="009F25AE"/>
    <w:rsid w:val="009F2687"/>
    <w:rsid w:val="009F26D0"/>
    <w:rsid w:val="009F28B4"/>
    <w:rsid w:val="009F2B8A"/>
    <w:rsid w:val="009F2FDD"/>
    <w:rsid w:val="009F344F"/>
    <w:rsid w:val="009F3466"/>
    <w:rsid w:val="009F34C8"/>
    <w:rsid w:val="009F3912"/>
    <w:rsid w:val="009F3E31"/>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33"/>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E67"/>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9A8"/>
    <w:rsid w:val="00A61F46"/>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D2A"/>
    <w:rsid w:val="00A67E9C"/>
    <w:rsid w:val="00A67F8B"/>
    <w:rsid w:val="00A70560"/>
    <w:rsid w:val="00A70C5A"/>
    <w:rsid w:val="00A70DCD"/>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19D"/>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4E4"/>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79"/>
    <w:rsid w:val="00B00AC9"/>
    <w:rsid w:val="00B011E5"/>
    <w:rsid w:val="00B01521"/>
    <w:rsid w:val="00B01628"/>
    <w:rsid w:val="00B01758"/>
    <w:rsid w:val="00B02183"/>
    <w:rsid w:val="00B021AD"/>
    <w:rsid w:val="00B0266D"/>
    <w:rsid w:val="00B02CCC"/>
    <w:rsid w:val="00B035F0"/>
    <w:rsid w:val="00B03731"/>
    <w:rsid w:val="00B0394F"/>
    <w:rsid w:val="00B03A95"/>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567"/>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2064"/>
    <w:rsid w:val="00B4224E"/>
    <w:rsid w:val="00B4244E"/>
    <w:rsid w:val="00B42832"/>
    <w:rsid w:val="00B428BA"/>
    <w:rsid w:val="00B42E9F"/>
    <w:rsid w:val="00B42EDF"/>
    <w:rsid w:val="00B4303F"/>
    <w:rsid w:val="00B431B6"/>
    <w:rsid w:val="00B4327C"/>
    <w:rsid w:val="00B437E3"/>
    <w:rsid w:val="00B43A65"/>
    <w:rsid w:val="00B43B67"/>
    <w:rsid w:val="00B43C7A"/>
    <w:rsid w:val="00B44418"/>
    <w:rsid w:val="00B444AC"/>
    <w:rsid w:val="00B4457D"/>
    <w:rsid w:val="00B4498F"/>
    <w:rsid w:val="00B44D69"/>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1DE"/>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E96"/>
    <w:rsid w:val="00BC01CB"/>
    <w:rsid w:val="00BC02A3"/>
    <w:rsid w:val="00BC09B5"/>
    <w:rsid w:val="00BC0D98"/>
    <w:rsid w:val="00BC0DBF"/>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3E7"/>
    <w:rsid w:val="00BD5646"/>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761"/>
    <w:rsid w:val="00C71898"/>
    <w:rsid w:val="00C71A3E"/>
    <w:rsid w:val="00C71AE1"/>
    <w:rsid w:val="00C71BC0"/>
    <w:rsid w:val="00C72106"/>
    <w:rsid w:val="00C7236D"/>
    <w:rsid w:val="00C7286E"/>
    <w:rsid w:val="00C72894"/>
    <w:rsid w:val="00C72946"/>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4F78"/>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562"/>
    <w:rsid w:val="00CB0910"/>
    <w:rsid w:val="00CB0F0B"/>
    <w:rsid w:val="00CB10F5"/>
    <w:rsid w:val="00CB1589"/>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25EB"/>
    <w:rsid w:val="00CC277A"/>
    <w:rsid w:val="00CC27D6"/>
    <w:rsid w:val="00CC2A87"/>
    <w:rsid w:val="00CC2E3A"/>
    <w:rsid w:val="00CC2FA5"/>
    <w:rsid w:val="00CC305B"/>
    <w:rsid w:val="00CC34CF"/>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D7E2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2D"/>
    <w:rsid w:val="00CF1859"/>
    <w:rsid w:val="00CF2485"/>
    <w:rsid w:val="00CF27A6"/>
    <w:rsid w:val="00CF28B1"/>
    <w:rsid w:val="00CF2B78"/>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2240"/>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7F2"/>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3E2"/>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4E5"/>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6A6F"/>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658"/>
    <w:rsid w:val="00E107D6"/>
    <w:rsid w:val="00E1094E"/>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9C1"/>
    <w:rsid w:val="00E169C6"/>
    <w:rsid w:val="00E16B05"/>
    <w:rsid w:val="00E16B6A"/>
    <w:rsid w:val="00E173BE"/>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14"/>
    <w:rsid w:val="00E311A7"/>
    <w:rsid w:val="00E31233"/>
    <w:rsid w:val="00E31390"/>
    <w:rsid w:val="00E314C7"/>
    <w:rsid w:val="00E319F2"/>
    <w:rsid w:val="00E31DF2"/>
    <w:rsid w:val="00E31F14"/>
    <w:rsid w:val="00E32489"/>
    <w:rsid w:val="00E328E2"/>
    <w:rsid w:val="00E33837"/>
    <w:rsid w:val="00E33C7D"/>
    <w:rsid w:val="00E3419A"/>
    <w:rsid w:val="00E34245"/>
    <w:rsid w:val="00E34425"/>
    <w:rsid w:val="00E3456D"/>
    <w:rsid w:val="00E346FE"/>
    <w:rsid w:val="00E34753"/>
    <w:rsid w:val="00E34FD4"/>
    <w:rsid w:val="00E3507E"/>
    <w:rsid w:val="00E354A1"/>
    <w:rsid w:val="00E358DC"/>
    <w:rsid w:val="00E3595D"/>
    <w:rsid w:val="00E363AE"/>
    <w:rsid w:val="00E36799"/>
    <w:rsid w:val="00E36944"/>
    <w:rsid w:val="00E3697D"/>
    <w:rsid w:val="00E36F2D"/>
    <w:rsid w:val="00E37966"/>
    <w:rsid w:val="00E37AF8"/>
    <w:rsid w:val="00E37BE7"/>
    <w:rsid w:val="00E37F50"/>
    <w:rsid w:val="00E402DF"/>
    <w:rsid w:val="00E4094D"/>
    <w:rsid w:val="00E40962"/>
    <w:rsid w:val="00E409C1"/>
    <w:rsid w:val="00E40BD3"/>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B0053"/>
    <w:rsid w:val="00EB01C4"/>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CDC"/>
    <w:rsid w:val="00EB5D86"/>
    <w:rsid w:val="00EB6207"/>
    <w:rsid w:val="00EB63E9"/>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10B"/>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1B1"/>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2AF"/>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6EED"/>
    <w:rsid w:val="00F171C2"/>
    <w:rsid w:val="00F173B8"/>
    <w:rsid w:val="00F173D6"/>
    <w:rsid w:val="00F174C0"/>
    <w:rsid w:val="00F17605"/>
    <w:rsid w:val="00F17A21"/>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09A"/>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27E08"/>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8A8"/>
    <w:rsid w:val="00F529B9"/>
    <w:rsid w:val="00F52FB7"/>
    <w:rsid w:val="00F52FE9"/>
    <w:rsid w:val="00F531CF"/>
    <w:rsid w:val="00F532CB"/>
    <w:rsid w:val="00F534E3"/>
    <w:rsid w:val="00F537D4"/>
    <w:rsid w:val="00F5397E"/>
    <w:rsid w:val="00F539BC"/>
    <w:rsid w:val="00F53DB4"/>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7BE"/>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535"/>
    <w:rsid w:val="00F92656"/>
    <w:rsid w:val="00F927C8"/>
    <w:rsid w:val="00F9299B"/>
    <w:rsid w:val="00F92B23"/>
    <w:rsid w:val="00F932FE"/>
    <w:rsid w:val="00F93505"/>
    <w:rsid w:val="00F93817"/>
    <w:rsid w:val="00F941CC"/>
    <w:rsid w:val="00F94505"/>
    <w:rsid w:val="00F94AC6"/>
    <w:rsid w:val="00F94F54"/>
    <w:rsid w:val="00F954CF"/>
    <w:rsid w:val="00F95764"/>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7E0"/>
    <w:rsid w:val="00FE28A5"/>
    <w:rsid w:val="00FE29F8"/>
    <w:rsid w:val="00FE2A63"/>
    <w:rsid w:val="00FE2B0F"/>
    <w:rsid w:val="00FE355E"/>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basedOn w:val="a1"/>
    <w:link w:val="Char4"/>
    <w:uiPriority w:val="72"/>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link w:val="afc"/>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
    <w:name w:val="正文文本 Char"/>
    <w:basedOn w:val="a2"/>
    <w:link w:val="a5"/>
    <w:rsid w:val="004E22F5"/>
    <w:rPr>
      <w:rFonts w:eastAsia="MS Gothic"/>
      <w:sz w:val="24"/>
      <w:szCs w:val="24"/>
      <w:lang w:val="en-US" w:eastAsia="en-US"/>
    </w:rPr>
  </w:style>
  <w:style w:type="paragraph" w:customStyle="1" w:styleId="3GPPAgreements">
    <w:name w:val="3GPP Agreements"/>
    <w:basedOn w:val="a1"/>
    <w:link w:val="3GPPAgreementsChar"/>
    <w:qFormat/>
    <w:rsid w:val="007B4C85"/>
    <w:pPr>
      <w:numPr>
        <w:numId w:val="3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2"/>
    <w:rsid w:val="00B43A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689747200">
          <w:marLeft w:val="461"/>
          <w:marRight w:val="0"/>
          <w:marTop w:val="115"/>
          <w:marBottom w:val="58"/>
          <w:divBdr>
            <w:top w:val="none" w:sz="0" w:space="0" w:color="auto"/>
            <w:left w:val="none" w:sz="0" w:space="0" w:color="auto"/>
            <w:bottom w:val="none" w:sz="0" w:space="0" w:color="auto"/>
            <w:right w:val="none" w:sz="0" w:space="0" w:color="auto"/>
          </w:divBdr>
        </w:div>
        <w:div w:id="146434599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1772</Words>
  <Characters>10105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2018-09-26T08:17:00Z</dcterms:created>
  <dcterms:modified xsi:type="dcterms:W3CDTF">2018-09-28T08:28:00Z</dcterms:modified>
</cp:coreProperties>
</file>